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794E" w14:textId="77777777" w:rsidR="00706B1C" w:rsidRDefault="00706B1C" w:rsidP="00706B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B1C">
        <w:rPr>
          <w:rFonts w:ascii="Times New Roman" w:hAnsi="Times New Roman" w:cs="Times New Roman"/>
          <w:b/>
          <w:bCs/>
          <w:sz w:val="28"/>
          <w:szCs w:val="28"/>
        </w:rPr>
        <w:t xml:space="preserve">Опросник для родителей по оценке </w:t>
      </w:r>
    </w:p>
    <w:p w14:paraId="3BFCCA55" w14:textId="14FB76CE" w:rsidR="00706B1C" w:rsidRPr="00706B1C" w:rsidRDefault="00706B1C" w:rsidP="00706B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B1C">
        <w:rPr>
          <w:rFonts w:ascii="Times New Roman" w:hAnsi="Times New Roman" w:cs="Times New Roman"/>
          <w:b/>
          <w:bCs/>
          <w:sz w:val="28"/>
          <w:szCs w:val="28"/>
        </w:rPr>
        <w:t>креативности (творческого начала) ребенка</w:t>
      </w:r>
    </w:p>
    <w:p w14:paraId="455D1BFA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i/>
          <w:iCs/>
          <w:sz w:val="28"/>
          <w:szCs w:val="28"/>
        </w:rPr>
        <w:t>Раздел I. БЕГЛОСТЬ</w:t>
      </w:r>
    </w:p>
    <w:p w14:paraId="20070F1A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Ребенок дает несколько ответов, когда ему задают вопрос.</w:t>
      </w:r>
    </w:p>
    <w:p w14:paraId="49DB24A6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Ребенок рисует несколько картин, когда просят нарисо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вать одну.</w:t>
      </w:r>
    </w:p>
    <w:p w14:paraId="7719C3BA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У ребенка возникает несколько мыслей (идей) о чем-то вместо одной.</w:t>
      </w:r>
    </w:p>
    <w:p w14:paraId="3276A517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Ребенок задает много вопросов.</w:t>
      </w:r>
    </w:p>
    <w:p w14:paraId="0CA83A33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5. Ребенок употребляет большое количество слов, выражая свои мысли.</w:t>
      </w:r>
    </w:p>
    <w:p w14:paraId="2CCD7E03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6. Ребенок работает быстро и продуктивно.</w:t>
      </w:r>
    </w:p>
    <w:p w14:paraId="6267F781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i/>
          <w:iCs/>
          <w:sz w:val="28"/>
          <w:szCs w:val="28"/>
        </w:rPr>
        <w:t>Раздел II. ГИБКОСТЬ</w:t>
      </w:r>
    </w:p>
    <w:p w14:paraId="498EF577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Ребенок предлагает несколько способов использования предмета, отличающихся от обычного способа.</w:t>
      </w:r>
    </w:p>
    <w:p w14:paraId="0C6BBBC3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Ребенок выражает много мыслей, идей о картине, расска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зе, поэме или проблеме.</w:t>
      </w:r>
    </w:p>
    <w:p w14:paraId="1C0EE00A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Ребенок может перенести смысловое значение одного объ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екта на другой объект.</w:t>
      </w:r>
    </w:p>
    <w:p w14:paraId="01B59BF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Ребенок легко может поменять один фокус зрения (под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ход) на возможный другой.</w:t>
      </w:r>
    </w:p>
    <w:p w14:paraId="2F2C9B96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5. Ребенок выдвигает множество идей и исследует их.</w:t>
      </w:r>
    </w:p>
    <w:p w14:paraId="5D5988F5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6. Ребенок думает о различных путях решения проблемы.</w:t>
      </w:r>
    </w:p>
    <w:p w14:paraId="4EE80A13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i/>
          <w:iCs/>
          <w:sz w:val="28"/>
          <w:szCs w:val="28"/>
        </w:rPr>
        <w:t>Раздел III. ОРИГИНАЛЬНОСТЬ</w:t>
      </w:r>
    </w:p>
    <w:p w14:paraId="36D76A66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Ребенку нравится, чтобы предметы в комнате были распо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ложены не в центральной части, также он предпочитает асимме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тричные рисунки и изображения.</w:t>
      </w:r>
    </w:p>
    <w:p w14:paraId="01198953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Ребенок не удовлетворен одним правильным ответом и ищет другие возможные ответы.</w:t>
      </w:r>
    </w:p>
    <w:p w14:paraId="4BB5E67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Ребенок думает необычно и оригинально (нестандартно).</w:t>
      </w:r>
    </w:p>
    <w:p w14:paraId="1C56DDEA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Ребенок получает удовольствие от необычных способов выполнения чего-либо, и ему не нравятся обычные способы.</w:t>
      </w:r>
    </w:p>
    <w:p w14:paraId="4B8C1CEB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5. После того, как ребенок прочитал или услышал о пробле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ме, он начинает придумывать необычные решения.</w:t>
      </w:r>
    </w:p>
    <w:p w14:paraId="593E451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6.Ребенок исследует общепринятые методы и придумывает новые методы решения проблемы.</w:t>
      </w:r>
    </w:p>
    <w:p w14:paraId="44ECE4B6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 </w:t>
      </w:r>
    </w:p>
    <w:p w14:paraId="4F0EE8CB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i/>
          <w:iCs/>
          <w:sz w:val="28"/>
          <w:szCs w:val="28"/>
        </w:rPr>
        <w:t>Раздел IV. РАЗРАБОТАННОСТЬ</w:t>
      </w:r>
    </w:p>
    <w:p w14:paraId="0A0582F3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Ребенок добавляет линии, различные цвета и детали в свой рисунок.</w:t>
      </w:r>
    </w:p>
    <w:p w14:paraId="107D578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Ребенок понимает, в чем состоит глубокий, скрытый смысл ответов или решений и предлагает наиболее глубокое значение.</w:t>
      </w:r>
    </w:p>
    <w:p w14:paraId="3393B92D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Ребенок отказывается от чужой идеи и изменяет ее каким-либо образом.</w:t>
      </w:r>
    </w:p>
    <w:p w14:paraId="4533B2BD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Ребенок хочет приукрасить или дополнить работу или идею других людей.</w:t>
      </w:r>
    </w:p>
    <w:p w14:paraId="6B5CC9C2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5. Ребенок проявляет слабый интерес к обычным предметам, он добавляет детали, чтобы усовершенствовать их.</w:t>
      </w:r>
    </w:p>
    <w:p w14:paraId="61B5142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lastRenderedPageBreak/>
        <w:t>6. Ребенок изменяет правила игры.</w:t>
      </w:r>
    </w:p>
    <w:p w14:paraId="7AD325F5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i/>
          <w:iCs/>
          <w:sz w:val="28"/>
          <w:szCs w:val="28"/>
        </w:rPr>
        <w:t>Раздел V. ЛЮБОЗНАТЕЛЬНОСТЬ</w:t>
      </w:r>
    </w:p>
    <w:p w14:paraId="116429A2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Ребенок спрашивает всех и обо всем.</w:t>
      </w:r>
    </w:p>
    <w:p w14:paraId="4A9DE89E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Ребенку нравится изучать устройство механических вещей.</w:t>
      </w:r>
    </w:p>
    <w:p w14:paraId="26F1DB27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Ребенок постоянно ищет новые пути (способы) мышления.</w:t>
      </w:r>
    </w:p>
    <w:p w14:paraId="27713445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Ребенок любит изучать новые вещи и идеи.</w:t>
      </w:r>
    </w:p>
    <w:p w14:paraId="3CEF1162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5. Ребенок ищет разные возможности решения задачи.</w:t>
      </w:r>
    </w:p>
    <w:p w14:paraId="3A7AC00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6. Ребенок изучает книги, игры, карты, картины и т. д., чтобы познать как можно больше.</w:t>
      </w:r>
    </w:p>
    <w:p w14:paraId="1225CE2C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i/>
          <w:iCs/>
          <w:sz w:val="28"/>
          <w:szCs w:val="28"/>
        </w:rPr>
        <w:t>Раздел VI. ВООБРАЖЕНИЕ</w:t>
      </w:r>
    </w:p>
    <w:p w14:paraId="4F632A9A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 xml:space="preserve">1. Ребенок придумывает рассказы о местах, которые он </w:t>
      </w:r>
      <w:proofErr w:type="gramStart"/>
      <w:r w:rsidRPr="00706B1C">
        <w:rPr>
          <w:rFonts w:ascii="Times New Roman" w:hAnsi="Times New Roman" w:cs="Times New Roman"/>
          <w:sz w:val="28"/>
          <w:szCs w:val="28"/>
        </w:rPr>
        <w:t>ни</w:t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706B1C">
        <w:rPr>
          <w:rFonts w:ascii="Times New Roman" w:hAnsi="Times New Roman" w:cs="Times New Roman"/>
          <w:sz w:val="28"/>
          <w:szCs w:val="28"/>
        </w:rPr>
        <w:t xml:space="preserve"> когда не видел.</w:t>
      </w:r>
    </w:p>
    <w:p w14:paraId="2A662DC3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Ребенок представляет, как другие будут решать проблему, которую он решает сам.</w:t>
      </w:r>
    </w:p>
    <w:p w14:paraId="2CF6672F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Ребенок мечтает о различных местах и вещах.</w:t>
      </w:r>
    </w:p>
    <w:p w14:paraId="03E14BA5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Ребенок любит думать о явлениях, с которыми он не стал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кивался.</w:t>
      </w:r>
    </w:p>
    <w:p w14:paraId="751FBD0C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5. Ребенок видит то, что изображено на картинах и рисунках необычно, не так, как другие.</w:t>
      </w:r>
    </w:p>
    <w:p w14:paraId="5DA479D5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6. Ребенок часто испытывает удивление по поводу различных идей и событий.</w:t>
      </w:r>
    </w:p>
    <w:p w14:paraId="09E2BF9E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i/>
          <w:iCs/>
          <w:sz w:val="28"/>
          <w:szCs w:val="28"/>
        </w:rPr>
        <w:t>Раздел VII. СЛОЖНОСТЬ</w:t>
      </w:r>
    </w:p>
    <w:p w14:paraId="5ADDBEB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Ребенок проявляет интерес к сложным вещам и идеям.</w:t>
      </w:r>
    </w:p>
    <w:p w14:paraId="07E9E2F9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Ребенок любит ставить перед собой трудные задачи.</w:t>
      </w:r>
    </w:p>
    <w:p w14:paraId="32B52D4B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Ребенок любит изучать что-то без посторонней помощи.</w:t>
      </w:r>
    </w:p>
    <w:p w14:paraId="6B9770FB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Ребенку нравятся сложные задания.</w:t>
      </w:r>
    </w:p>
    <w:p w14:paraId="2BD64C1D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5. Ребенок проявляет настойчивость, чтобы достичь своей цели.</w:t>
      </w:r>
    </w:p>
    <w:p w14:paraId="5732C2FC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6. Ребенок предлагает слишком сложные пути решения про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блемы, чем это кажется необходимым.</w:t>
      </w:r>
    </w:p>
    <w:p w14:paraId="516F1E3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i/>
          <w:iCs/>
          <w:sz w:val="28"/>
          <w:szCs w:val="28"/>
        </w:rPr>
        <w:t>Раздел VIII. СКЛОННОСТЬ К РИСКУ</w:t>
      </w:r>
    </w:p>
    <w:p w14:paraId="2EE696DF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Ребенок будет отстаивать свои идеи, не обращая внимания на реакцию других.</w:t>
      </w:r>
    </w:p>
    <w:p w14:paraId="5F36A4A7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Ребенок ставит перед собой очень высокие цели, и будет пытаться их осуществить.</w:t>
      </w:r>
    </w:p>
    <w:p w14:paraId="4E578AFC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Ребенок допускает для себя возможность ошибок и провалов.</w:t>
      </w:r>
    </w:p>
    <w:p w14:paraId="0F7BCA1B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Ребенок любит изучать новые вещи или идеи и не поддает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ся чужому влиянию.</w:t>
      </w:r>
    </w:p>
    <w:p w14:paraId="1B051825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5. Ребенок не слишком озабочен, когда одноклассники, учи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теля или родители выражают ему свое неодобрение.</w:t>
      </w:r>
    </w:p>
    <w:p w14:paraId="2D7C0EF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6. Ребенок не упустит шанс рискнуть, чтобы узнать, что из этого получится.</w:t>
      </w:r>
    </w:p>
    <w:p w14:paraId="0B571D8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b/>
          <w:bCs/>
          <w:sz w:val="28"/>
          <w:szCs w:val="28"/>
        </w:rPr>
        <w:t>Следующие четыре вопроса дадут Вам возможность выразить свое мнение о ребенке и о программе в школе для творческих детей. Отвечайте кратко, но четко.</w:t>
      </w:r>
    </w:p>
    <w:p w14:paraId="2814B14A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Вы считаете, что ребенок одаренный или сможет им стать?</w:t>
      </w:r>
    </w:p>
    <w:p w14:paraId="3CE23747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 НЕТ</w:t>
      </w:r>
    </w:p>
    <w:p w14:paraId="4D6F7F00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Объясните почему</w:t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</w:r>
      <w:r w:rsidRPr="00706B1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</w:t>
      </w:r>
    </w:p>
    <w:p w14:paraId="4968058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Вам кажется, что ребенок творческий или он сможет стать творческим?</w:t>
      </w:r>
    </w:p>
    <w:p w14:paraId="36A906C7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b/>
          <w:bCs/>
          <w:sz w:val="28"/>
          <w:szCs w:val="28"/>
        </w:rPr>
        <w:t>ДА НЕТ</w:t>
      </w:r>
    </w:p>
    <w:p w14:paraId="0D75C801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 xml:space="preserve">Если «Да» - сообщите кратко, в чем проявляется его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творческость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>, если «Нет» - почему?</w:t>
      </w:r>
    </w:p>
    <w:p w14:paraId="7A867B51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1435D20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 xml:space="preserve">3. Что Вы ожидаете от школьной программы для творческих </w:t>
      </w:r>
      <w:proofErr w:type="gramStart"/>
      <w:r w:rsidRPr="00706B1C">
        <w:rPr>
          <w:rFonts w:ascii="Times New Roman" w:hAnsi="Times New Roman" w:cs="Times New Roman"/>
          <w:sz w:val="28"/>
          <w:szCs w:val="28"/>
        </w:rPr>
        <w:t>детей?_</w:t>
      </w:r>
      <w:proofErr w:type="gramEnd"/>
      <w:r w:rsidRPr="00706B1C">
        <w:rPr>
          <w:rFonts w:ascii="Times New Roman" w:hAnsi="Times New Roman" w:cs="Times New Roman"/>
          <w:sz w:val="28"/>
          <w:szCs w:val="28"/>
        </w:rPr>
        <w:t>____________________</w:t>
      </w:r>
    </w:p>
    <w:p w14:paraId="6FC73D4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49865B07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 xml:space="preserve">4. Какие изменения вы хотели бы увидеть у ребенка в результате участия в программе для творческих </w:t>
      </w:r>
      <w:proofErr w:type="gramStart"/>
      <w:r w:rsidRPr="00706B1C">
        <w:rPr>
          <w:rFonts w:ascii="Times New Roman" w:hAnsi="Times New Roman" w:cs="Times New Roman"/>
          <w:sz w:val="28"/>
          <w:szCs w:val="28"/>
        </w:rPr>
        <w:t>детей?_</w:t>
      </w:r>
      <w:proofErr w:type="gramEnd"/>
      <w:r w:rsidRPr="00706B1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25F092A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b/>
          <w:bCs/>
          <w:sz w:val="28"/>
          <w:szCs w:val="28"/>
        </w:rPr>
        <w:t>Обработка данных</w:t>
      </w:r>
    </w:p>
    <w:p w14:paraId="52EF6021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Все восемь факторов — дивергентного мышления (4) и личност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ных творческих характеристик (4) модели Вильямса включены в эту шкалу для оценки родителями и учителями. Для каждого фактора представлены 6 утверждений, для каждого утверждения дается вы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бор из 3 возможных типов поведения: «часто», «иногда» и «редко».</w:t>
      </w:r>
    </w:p>
    <w:p w14:paraId="4447C3F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После шкалы из 48 пунктов следует дополнительная страни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ца с открытыми вопросами, которая заполняется родителями и /</w:t>
      </w:r>
      <w:r w:rsidRPr="00706B1C">
        <w:rPr>
          <w:rFonts w:ascii="Times New Roman" w:hAnsi="Times New Roman" w:cs="Times New Roman"/>
          <w:sz w:val="28"/>
          <w:szCs w:val="28"/>
        </w:rPr>
        <w:br/>
        <w:t>или учителями. Подсчет оценки состоит из следующих процедур: Подсчитайте количество ответов, отмеченных в колонке «ча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сто», и умножьте это число на два (2). Это ответы с двойным весом, которые получают по два (2) балла каждый.</w:t>
      </w:r>
    </w:p>
    <w:p w14:paraId="10354C0C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Подсчитайте количество ответов, отмеченных в колонке «иногда». Эти ответы получат по одному (1) баллу каждый.</w:t>
      </w:r>
    </w:p>
    <w:p w14:paraId="67B32B1E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Подсчитайте количество ответов в колонке «редко». Эти ответы получат ноль (0) баллов каждый.</w:t>
      </w:r>
    </w:p>
    <w:p w14:paraId="5F8A180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Четыре открытых вопроса в конце шкалы получат по одному (1) баллу каждый, если ответ «да» сопровождается аргументами или комментариями.</w:t>
      </w:r>
    </w:p>
    <w:p w14:paraId="4FC8C79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Это количественный подсчет имеющихся данных. Оценка примечаний и комментариев может помочь тем, кто составляет программы для творчески одаренных учащихся, с помощью ран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жирования частоты встречаемости одинаковых или похожих ком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ментариев. Например, если наибольшее количество экспертов да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ют такой комментарий: «ребенок творчески одарен потому, что он артистичен», то эта черта (артистический талант) — будет иметь высший ранг для данной группы детей.</w:t>
      </w:r>
    </w:p>
    <w:p w14:paraId="649DE02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lastRenderedPageBreak/>
        <w:t>Подобные ранги по ряду творческих проявлений личности будут характеризовать наличие и качественную особенность творческих черт различных детей.</w:t>
      </w:r>
    </w:p>
    <w:p w14:paraId="17ACC1B0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Число ответов в колонке «часто» х 2 =</w:t>
      </w:r>
    </w:p>
    <w:p w14:paraId="598F3309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Число ответов в колонке «иногда» х 1 =</w:t>
      </w:r>
    </w:p>
    <w:p w14:paraId="65A5BFA7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Число ответов в колонке «редко» х 0 =</w:t>
      </w:r>
    </w:p>
    <w:p w14:paraId="22B64C47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Число ответов в «открытых» вопросах,</w:t>
      </w:r>
    </w:p>
    <w:p w14:paraId="4698F4C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с ответом «да» и комментариями х 1 =</w:t>
      </w:r>
    </w:p>
    <w:p w14:paraId="74F2ED26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Число ответов в «открытых» ответах,</w:t>
      </w:r>
    </w:p>
    <w:p w14:paraId="2680C4DD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с ответом «нет» х 0 =</w:t>
      </w:r>
    </w:p>
    <w:p w14:paraId="350D2814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Суммарный балл = сумме баллов в вышестоящих строках.</w:t>
      </w:r>
    </w:p>
    <w:p w14:paraId="54C76048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Суммарные баллы учеников можно проранжировать от боль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шего к меньшему, начиная с наивысшего балла 100, т. к. 100 бал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лов — это максимально возможный суммарный сырой балл.</w:t>
      </w:r>
    </w:p>
    <w:p w14:paraId="7FC57BE6" w14:textId="77777777" w:rsidR="00706B1C" w:rsidRPr="00706B1C" w:rsidRDefault="00706B1C" w:rsidP="0070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 </w:t>
      </w:r>
    </w:p>
    <w:p w14:paraId="562F2D46" w14:textId="7E06B015" w:rsidR="00706B1C" w:rsidRPr="00706B1C" w:rsidRDefault="00706B1C" w:rsidP="00706B1C">
      <w:r w:rsidRPr="00706B1C">
        <w:rPr>
          <w:b/>
          <w:bCs/>
        </w:rPr>
        <w:lastRenderedPageBreak/>
        <w:drawing>
          <wp:inline distT="0" distB="0" distL="0" distR="0" wp14:anchorId="5F5119F1" wp14:editId="09A79B8A">
            <wp:extent cx="5829300" cy="8334375"/>
            <wp:effectExtent l="0" t="0" r="0" b="9525"/>
            <wp:docPr id="1201031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A6E90" w14:textId="77777777" w:rsidR="00706B1C" w:rsidRDefault="00706B1C" w:rsidP="00706B1C">
      <w:pPr>
        <w:rPr>
          <w:b/>
          <w:bCs/>
        </w:rPr>
      </w:pPr>
    </w:p>
    <w:p w14:paraId="2F9E244B" w14:textId="77777777" w:rsidR="00706B1C" w:rsidRDefault="00706B1C" w:rsidP="00706B1C">
      <w:pPr>
        <w:rPr>
          <w:b/>
          <w:bCs/>
        </w:rPr>
      </w:pPr>
    </w:p>
    <w:p w14:paraId="014A1299" w14:textId="77777777" w:rsidR="00706B1C" w:rsidRDefault="00706B1C" w:rsidP="00706B1C">
      <w:pPr>
        <w:rPr>
          <w:b/>
          <w:bCs/>
        </w:rPr>
      </w:pPr>
    </w:p>
    <w:p w14:paraId="60C2A2F6" w14:textId="5569407F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25F29268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1. Белова Е.С. Одаренность малыша: раскрыть, понять, поддержать: По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собие для воспитателей и родителей. - М.: Московский психолого-социальный институт, Флинта, 1998.</w:t>
      </w:r>
    </w:p>
    <w:p w14:paraId="65E76DDB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2. Брюно Ж. и др. Одаренные дети: психолого-педагогические исследования и практика. // Психологический журнал. – 1995.- №</w:t>
      </w:r>
      <w:proofErr w:type="gramStart"/>
      <w:r w:rsidRPr="00706B1C">
        <w:rPr>
          <w:rFonts w:ascii="Times New Roman" w:hAnsi="Times New Roman" w:cs="Times New Roman"/>
          <w:sz w:val="28"/>
          <w:szCs w:val="28"/>
        </w:rPr>
        <w:t>4.-</w:t>
      </w:r>
      <w:proofErr w:type="gramEnd"/>
      <w:r w:rsidRPr="00706B1C">
        <w:rPr>
          <w:rFonts w:ascii="Times New Roman" w:hAnsi="Times New Roman" w:cs="Times New Roman"/>
          <w:sz w:val="28"/>
          <w:szCs w:val="28"/>
        </w:rPr>
        <w:t xml:space="preserve"> с.73.</w:t>
      </w:r>
    </w:p>
    <w:p w14:paraId="7A6E4EBC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3. Грязева В.Г. и др. Одаренность детей: выявление, развитие, поддержка.</w:t>
      </w:r>
      <w:r w:rsidRPr="00706B1C">
        <w:rPr>
          <w:rFonts w:ascii="Times New Roman" w:hAnsi="Times New Roman" w:cs="Times New Roman"/>
          <w:sz w:val="28"/>
          <w:szCs w:val="28"/>
        </w:rPr>
        <w:br/>
        <w:t xml:space="preserve">Экспресс-учеб, пособие для спецкурса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 xml:space="preserve">. гос. пед. ун-т, </w:t>
      </w:r>
      <w:proofErr w:type="spellStart"/>
      <w:proofErr w:type="gramStart"/>
      <w:r w:rsidRPr="00706B1C">
        <w:rPr>
          <w:rFonts w:ascii="Times New Roman" w:hAnsi="Times New Roman" w:cs="Times New Roman"/>
          <w:sz w:val="28"/>
          <w:szCs w:val="28"/>
        </w:rPr>
        <w:t>Регион.науч.центр</w:t>
      </w:r>
      <w:proofErr w:type="spellEnd"/>
      <w:proofErr w:type="gramEnd"/>
      <w:r w:rsidRPr="00706B1C">
        <w:rPr>
          <w:rFonts w:ascii="Times New Roman" w:hAnsi="Times New Roman" w:cs="Times New Roman"/>
          <w:sz w:val="28"/>
          <w:szCs w:val="28"/>
        </w:rPr>
        <w:t>. "Семья, одарен, дети, соц. Работник. Изд. Факел, 1996.</w:t>
      </w:r>
    </w:p>
    <w:p w14:paraId="74CF7CE0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4. Овчарова Р.В. Справочная книга школьного психолога. —М.: Просвещение, 1993. — 256 с.</w:t>
      </w:r>
    </w:p>
    <w:p w14:paraId="56F6A3DF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5. Одаренные дети. /Под ред. М. Карне. М.: Прогресс, 1991.</w:t>
      </w:r>
      <w:r w:rsidRPr="00706B1C">
        <w:rPr>
          <w:rFonts w:ascii="Times New Roman" w:hAnsi="Times New Roman" w:cs="Times New Roman"/>
          <w:sz w:val="28"/>
          <w:szCs w:val="28"/>
        </w:rPr>
        <w:br/>
        <w:t xml:space="preserve">Туник Е.Е. Опросник креативности Джонсона. СПб.: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СПбУПМ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>, 1997.</w:t>
      </w:r>
    </w:p>
    <w:p w14:paraId="4EF97DA6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 xml:space="preserve">6. Одаренные дети. Пер. с англ. / Общ. ред. Г.В.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 xml:space="preserve"> и В.М. Слуцкого. Предисл. В.М. Слуцкого. — М.: Прогресс, 1991. —376 с.</w:t>
      </w:r>
    </w:p>
    <w:p w14:paraId="545628C3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7. Психологическая диагностика детей и подростков. Учеб. пособие//Под ред. К.М. Гуревич, Е.М. Борисовой. —</w:t>
      </w:r>
      <w:proofErr w:type="spellStart"/>
      <w:proofErr w:type="gramStart"/>
      <w:r w:rsidRPr="00706B1C">
        <w:rPr>
          <w:rFonts w:ascii="Times New Roman" w:hAnsi="Times New Roman" w:cs="Times New Roman"/>
          <w:sz w:val="28"/>
          <w:szCs w:val="28"/>
        </w:rPr>
        <w:t>М.:Международная</w:t>
      </w:r>
      <w:proofErr w:type="spellEnd"/>
      <w:proofErr w:type="gramEnd"/>
      <w:r w:rsidRPr="00706B1C">
        <w:rPr>
          <w:rFonts w:ascii="Times New Roman" w:hAnsi="Times New Roman" w:cs="Times New Roman"/>
          <w:sz w:val="28"/>
          <w:szCs w:val="28"/>
        </w:rPr>
        <w:t xml:space="preserve"> педагогическая академия, 1995.</w:t>
      </w:r>
    </w:p>
    <w:p w14:paraId="0866AA6B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 xml:space="preserve">8. Психология одаренности детей и подростков / Под ред. Н.С.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>. — М.: Академия, 1996. — 416 с.</w:t>
      </w:r>
    </w:p>
    <w:p w14:paraId="65A47BB9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Сизанов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 xml:space="preserve"> А.И. Психологические игры: какие мы на работе и дома. — Минск: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>. шк., 1995. — 301с.</w:t>
      </w:r>
    </w:p>
    <w:p w14:paraId="722B5287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10. Туник Е.Е. Модифицированные креативные тесты Вильямса. СПб.: Речь, 2003.</w:t>
      </w:r>
    </w:p>
    <w:p w14:paraId="0309FB95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 xml:space="preserve">11. Туник Е.Е. Психодиагностика творческого мышления. Креативные тесты. СПб.: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СПбУПМ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>, 1997. 2-е издание: СПб.: Дидактика Плюс, 2002.</w:t>
      </w:r>
      <w:r w:rsidRPr="00706B1C">
        <w:rPr>
          <w:rFonts w:ascii="Times New Roman" w:hAnsi="Times New Roman" w:cs="Times New Roman"/>
          <w:sz w:val="28"/>
          <w:szCs w:val="28"/>
        </w:rPr>
        <w:br/>
        <w:t xml:space="preserve">Развитие и диагностика способностей/ Под. ред. В. Н. Дружинина, В. В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>. - М.: Наука, 1991.</w:t>
      </w:r>
    </w:p>
    <w:p w14:paraId="31054465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 xml:space="preserve">12. Шумакова Н.Б.,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Щебланова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 xml:space="preserve"> Е.И., Щербо Н.П. Исследование творчес</w:t>
      </w:r>
      <w:r w:rsidRPr="00706B1C">
        <w:rPr>
          <w:rFonts w:ascii="Times New Roman" w:hAnsi="Times New Roman" w:cs="Times New Roman"/>
          <w:sz w:val="28"/>
          <w:szCs w:val="28"/>
        </w:rPr>
        <w:softHyphen/>
        <w:t xml:space="preserve">кой одаренности с использованием тестов </w:t>
      </w:r>
      <w:proofErr w:type="spellStart"/>
      <w:r w:rsidRPr="00706B1C">
        <w:rPr>
          <w:rFonts w:ascii="Times New Roman" w:hAnsi="Times New Roman" w:cs="Times New Roman"/>
          <w:sz w:val="28"/>
          <w:szCs w:val="28"/>
        </w:rPr>
        <w:t>П.Торренса</w:t>
      </w:r>
      <w:proofErr w:type="spellEnd"/>
      <w:r w:rsidRPr="00706B1C">
        <w:rPr>
          <w:rFonts w:ascii="Times New Roman" w:hAnsi="Times New Roman" w:cs="Times New Roman"/>
          <w:sz w:val="28"/>
          <w:szCs w:val="28"/>
        </w:rPr>
        <w:t xml:space="preserve"> у младших школь</w:t>
      </w:r>
      <w:r w:rsidRPr="00706B1C">
        <w:rPr>
          <w:rFonts w:ascii="Times New Roman" w:hAnsi="Times New Roman" w:cs="Times New Roman"/>
          <w:sz w:val="28"/>
          <w:szCs w:val="28"/>
        </w:rPr>
        <w:softHyphen/>
        <w:t>ников при специальном обучении //Вопросы психологии -1991. - №1.</w:t>
      </w:r>
    </w:p>
    <w:p w14:paraId="321D9230" w14:textId="77777777" w:rsidR="00706B1C" w:rsidRPr="00706B1C" w:rsidRDefault="00706B1C" w:rsidP="00706B1C">
      <w:pPr>
        <w:rPr>
          <w:rFonts w:ascii="Times New Roman" w:hAnsi="Times New Roman" w:cs="Times New Roman"/>
          <w:sz w:val="28"/>
          <w:szCs w:val="28"/>
        </w:rPr>
      </w:pPr>
      <w:r w:rsidRPr="00706B1C">
        <w:rPr>
          <w:rFonts w:ascii="Times New Roman" w:hAnsi="Times New Roman" w:cs="Times New Roman"/>
          <w:sz w:val="28"/>
          <w:szCs w:val="28"/>
        </w:rPr>
        <w:t>13. Юркевич В.С. Одаренный ребенок: иллюзии и реальность. - М.: Просвещение, 1996. - 136 с.</w:t>
      </w:r>
    </w:p>
    <w:p w14:paraId="57D7DB38" w14:textId="77777777" w:rsidR="00101C94" w:rsidRDefault="00101C94"/>
    <w:sectPr w:rsidR="0010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6"/>
    <w:rsid w:val="000152C6"/>
    <w:rsid w:val="00101C94"/>
    <w:rsid w:val="00706B1C"/>
    <w:rsid w:val="00D0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0307"/>
  <w15:chartTrackingRefBased/>
  <w15:docId w15:val="{64335677-3533-4491-92AA-FE48C321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2024-05-21T04:05:00Z</dcterms:created>
  <dcterms:modified xsi:type="dcterms:W3CDTF">2024-05-21T04:15:00Z</dcterms:modified>
</cp:coreProperties>
</file>