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9F2E" w14:textId="2299336F" w:rsidR="00653B64" w:rsidRPr="00624BC6" w:rsidRDefault="00EA2C69" w:rsidP="00EA2C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№1» ГО ЗАТО Фокино</w:t>
      </w:r>
    </w:p>
    <w:p w14:paraId="71898AEA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44A31FBB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410511FD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7A8FF491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7FA660D3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37458811" w14:textId="77777777" w:rsidR="00624BC6" w:rsidRDefault="00653B64" w:rsidP="00653B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BC6">
        <w:rPr>
          <w:rFonts w:ascii="Times New Roman" w:eastAsia="Calibri" w:hAnsi="Times New Roman" w:cs="Times New Roman"/>
          <w:b/>
          <w:sz w:val="28"/>
          <w:szCs w:val="28"/>
        </w:rPr>
        <w:t>Консультация</w:t>
      </w:r>
      <w:r w:rsidR="00022A76" w:rsidRPr="00624BC6">
        <w:rPr>
          <w:rFonts w:ascii="Times New Roman" w:eastAsia="Calibri" w:hAnsi="Times New Roman" w:cs="Times New Roman"/>
          <w:b/>
          <w:sz w:val="28"/>
          <w:szCs w:val="28"/>
        </w:rPr>
        <w:t xml:space="preserve"> для родителей: </w:t>
      </w:r>
    </w:p>
    <w:p w14:paraId="2CDD6C20" w14:textId="1ABF484E" w:rsidR="00653B64" w:rsidRPr="00624BC6" w:rsidRDefault="004C36E1" w:rsidP="00653B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BC6">
        <w:rPr>
          <w:rFonts w:ascii="Times New Roman" w:eastAsia="Calibri" w:hAnsi="Times New Roman" w:cs="Times New Roman"/>
          <w:b/>
          <w:sz w:val="28"/>
          <w:szCs w:val="28"/>
        </w:rPr>
        <w:t>«Особенности речевого развития детей 6-7 лет»</w:t>
      </w:r>
    </w:p>
    <w:p w14:paraId="4589C9A3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52094D07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49DCE514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3A4CFA72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3630BA83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066FF7EE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10870BC1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27DA979F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07F7848F" w14:textId="66C5EC2F" w:rsidR="00653B64" w:rsidRPr="00624BC6" w:rsidRDefault="00653B64" w:rsidP="00653B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4BC6">
        <w:rPr>
          <w:rFonts w:ascii="Times New Roman" w:eastAsia="Calibri" w:hAnsi="Times New Roman" w:cs="Times New Roman"/>
          <w:b/>
          <w:sz w:val="28"/>
          <w:szCs w:val="28"/>
        </w:rPr>
        <w:t>Подготовила воспитатель:</w:t>
      </w:r>
      <w:r w:rsidRPr="0062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C69" w:rsidRPr="00624BC6">
        <w:rPr>
          <w:rFonts w:ascii="Times New Roman" w:eastAsia="Calibri" w:hAnsi="Times New Roman" w:cs="Times New Roman"/>
          <w:sz w:val="28"/>
          <w:szCs w:val="28"/>
        </w:rPr>
        <w:t>Банникова О.Н.</w:t>
      </w:r>
    </w:p>
    <w:p w14:paraId="3DA5149A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011429B2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7D904BA8" w14:textId="77777777" w:rsidR="00653B64" w:rsidRPr="00624BC6" w:rsidRDefault="00653B64" w:rsidP="00653B64">
      <w:pPr>
        <w:rPr>
          <w:rFonts w:ascii="Times New Roman" w:eastAsia="Calibri" w:hAnsi="Times New Roman" w:cs="Times New Roman"/>
          <w:sz w:val="28"/>
          <w:szCs w:val="28"/>
        </w:rPr>
      </w:pPr>
    </w:p>
    <w:p w14:paraId="23B35C80" w14:textId="77777777" w:rsidR="00653B64" w:rsidRPr="00624BC6" w:rsidRDefault="00653B64" w:rsidP="00653B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0AAAE" w14:textId="77777777" w:rsidR="00EA2C69" w:rsidRPr="00624BC6" w:rsidRDefault="00EA2C69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E2D7F8" w14:textId="77777777" w:rsidR="00EA2C69" w:rsidRPr="00624BC6" w:rsidRDefault="00EA2C69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F9F020" w14:textId="77777777" w:rsidR="00EA2C69" w:rsidRPr="00624BC6" w:rsidRDefault="00EA2C69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31274" w14:textId="77777777" w:rsidR="00EA2C69" w:rsidRPr="00624BC6" w:rsidRDefault="00EA2C69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D18490" w14:textId="77777777" w:rsidR="00EA2C69" w:rsidRPr="00624BC6" w:rsidRDefault="00EA2C69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774C4A" w14:textId="77777777" w:rsidR="00EA2C69" w:rsidRPr="00624BC6" w:rsidRDefault="00EA2C69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B98B3E" w14:textId="23D794E1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5 лет словарный запас ребёнка растёт стремительно. Непроизвольная память в этом возрасте достигает своего расцвета. Слова запоминаются как бы сами собой: один раз услышанное слово легко входит в активный словарь.</w:t>
      </w:r>
    </w:p>
    <w:p w14:paraId="4B1FB39F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состояние словаря несложно.</w:t>
      </w:r>
    </w:p>
    <w:p w14:paraId="1A3ABC65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6 годам дошкольник</w:t>
      </w:r>
    </w:p>
    <w:p w14:paraId="5A5A3C2A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● должен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владеть обиходным словарем в полном объеме: знать все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обобщающие слова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профессии, транспорт, посуда, инструменты, овощи, фрукты, ягоды, времена года, сутки, одежда, обувь, головные уборы, посуда, мебель, бытовая техника или приборы, домашние и дикие животные и птицы, насекомые)</w:t>
      </w:r>
    </w:p>
    <w:p w14:paraId="52C3106B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должен путать сходные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кувшин - ковшик, миска - чашка, тарелка, кружка, </w:t>
      </w:r>
      <w:proofErr w:type="gramStart"/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стакан,  фартук</w:t>
      </w:r>
      <w:proofErr w:type="gramEnd"/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сарафан, шофер - шахтер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это у детей встречается. Например, показываешь на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кресло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спрашиваешь</w:t>
      </w: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это? Ребёнок отвечает: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на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стакан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говорит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«чашка»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59A7B3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Должен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чего состоят предметы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дерева - ствол, ветки, листья, корни, у стула - спинка, сиденье, ножки.</w:t>
      </w:r>
    </w:p>
    <w:p w14:paraId="2A8334CD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Ваш ребёнок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должен владеть достаточным количеством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глаголов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путать сходные действия. Например, змея именно ползёт, а не идёт, а заяц скачет.  Знать, что делают различными инструментами (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пилят, рубят, режут, колют</w:t>
      </w: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как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кричат животные и птицы (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мычат, щебечут, чирикают, кудахчут, блеют, ржут, стрекочут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68D6DD9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 этом </w:t>
      </w:r>
      <w:r w:rsidRPr="00624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возрасте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умеет подобрать антоним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- низкий, узкий - широкий, толстый - тонкий, острый - тупой, молодой - пожилой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Предлоги времени и пространства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к месту и правильно: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диваном, из-за дивана, над, на, под, из-под, около, перед, между, после.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6 годам ребёнок должен хорошо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ориентироваться во времени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знать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времена года, месяцы, дни недели, части суток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BBDB58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Грамматический строй, связная речь</w:t>
      </w:r>
    </w:p>
    <w:p w14:paraId="13DAC40B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6 годам дети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умеют пользоваться не только простыми, но и сложносочиненными и сложноподчиненными предложениями, пересказывать текст без пропусков и перестановок частей. При этом все формы существительных, прилагательных и глаголов используются без ошибок.</w:t>
      </w:r>
    </w:p>
    <w:p w14:paraId="4A9FA440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умеет ли ребёнок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образовать множественное число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стулья, окна, ведра, пни, дома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6D0550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Уменьшительные и увеличительные формы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стульчик, платьице, креслице, камушек, домище, волчище, хвостище.</w:t>
      </w:r>
    </w:p>
    <w:p w14:paraId="1671B4A4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нарушена ли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длинных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слов: </w:t>
      </w:r>
      <w:r w:rsidRPr="00624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электричество, милиционер, конструктор, строительный материал.</w:t>
      </w:r>
    </w:p>
    <w:p w14:paraId="232BC49B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 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рассказать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событии собственной жизни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описать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игрушку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624B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придумать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по картинке.</w:t>
      </w:r>
    </w:p>
    <w:p w14:paraId="61223DA8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общайтесь со своим ребёнком словесно. Интересуйтесь его мнением, его впечатлениями, создавайте комфортную обстановку общения, чтобы ребёнок мог легко открыться перед вами, чтобы хотел делиться своими наблюдениями, выводами, переживаниями. </w:t>
      </w:r>
      <w:r w:rsidRPr="00624B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Главный фактор развития речи – наличие заинтересованного, доброжелательного слушателя.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всегда можете вставить реплику, подбодрить, помочь в выборе удачного оборота речи, чтобы малыш не заметил, что вы его поправили. И, конечно, главный источник речевых образцов </w:t>
      </w: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 литература. Дети, имеющие богатый опыт слушания книг, обязательно имеют и хорошо развитую связную 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речь. Ничто не заменит ребёнку книги: ни передача по телевизору, ни электронные игры, ни даже полноценное речевое общение на разговорно-бытовом уровне.</w:t>
      </w:r>
    </w:p>
    <w:p w14:paraId="79A43D94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Звукопроизношение</w:t>
      </w:r>
    </w:p>
    <w:p w14:paraId="2CDB5805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6 годам заканчивается формирование правильного звукопроизношения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должно быть никаких замен или пропусков звуков. У некоторых детей наблюдаются различные недостатки произношения, связанные с нарушениями в строении или подвижности органов речи или с недоразвитием фонематического слуха. Не каждая мама замечает, что у ребёнка проблемы со звуками: не все считают нарушением межзубное произношение свистящих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губное произношение </w:t>
      </w:r>
      <w:proofErr w:type="gramStart"/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дефекты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4B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должны включиться в совместную работу. Без вашей помощи логопеду будет трудно, а иногда и невозможно достичь скорого результата.</w:t>
      </w:r>
    </w:p>
    <w:p w14:paraId="75CC7807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«Правила работы при выполнении домашних логопедических заданий»</w:t>
      </w:r>
    </w:p>
    <w:p w14:paraId="402597EF" w14:textId="77777777" w:rsidR="004C36E1" w:rsidRPr="00624BC6" w:rsidRDefault="004C36E1" w:rsidP="004C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Логопедические домашние задания выдаются раз в неделю – крайний срок – в пятницу и возвращаются </w:t>
      </w: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 </w:t>
      </w:r>
      <w:r w:rsidRPr="00624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624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понедельник</w:t>
      </w: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427B2B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Тетради не должны оставаться в саду на выходные дни!</w:t>
      </w:r>
    </w:p>
    <w:p w14:paraId="7A7C2E88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Домашние задания ребёнок выполняет под руководством родителей.</w:t>
      </w:r>
    </w:p>
    <w:p w14:paraId="091218D0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Выполнение всех заданий обязательно.</w:t>
      </w:r>
    </w:p>
    <w:p w14:paraId="164E8B5A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4.Артикуляционная гимнастика выполняется перед зеркалом.</w:t>
      </w:r>
    </w:p>
    <w:p w14:paraId="5E44C07A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Ваша речь должна быть образцом для ребёнка – чёткой, неторопливой, спокойной. Применяйте понятные слова и выражения. </w:t>
      </w: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  для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слова – обязательно объясняйте ребёнку! Расширяйте и закрепляйте его словарный запас!</w:t>
      </w:r>
    </w:p>
    <w:p w14:paraId="0E98FEC9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звук поставлен, на этапе автоматизации звука нужно в ненавязчивой форме напоминать о его правильном произношении.</w:t>
      </w:r>
    </w:p>
    <w:p w14:paraId="1E731F2B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Выполнению домашних заданий постарайтесь придать игровую форму.</w:t>
      </w:r>
    </w:p>
    <w:p w14:paraId="417F664C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Помните: совместная работа логопеда, воспитателей и вас определит общий успех коррекционного обучения и сократит сроки коррекции.</w:t>
      </w:r>
    </w:p>
    <w:p w14:paraId="4F845BDB" w14:textId="77777777" w:rsidR="004C36E1" w:rsidRPr="00624BC6" w:rsidRDefault="004C36E1" w:rsidP="004C36E1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Приучайте своего ребёнка бережно относиться к тетради и предлагаемому материалу. Если вложены листы с карточками-раскрасками – их необходимо раскрасить самому </w:t>
      </w:r>
      <w:proofErr w:type="gramStart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  а</w:t>
      </w:r>
      <w:proofErr w:type="gramEnd"/>
      <w:r w:rsidRPr="0062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родителям  – развиваются графические навыки ребёнка. Все задания нужно выполнять совместно – родитель объясняет, даёт инструкцию, а ребёнок по мере сил выполняет самостоятельно.</w:t>
      </w:r>
    </w:p>
    <w:p w14:paraId="23C4D021" w14:textId="77777777" w:rsidR="00B347DC" w:rsidRPr="00624BC6" w:rsidRDefault="00B347DC" w:rsidP="004C36E1">
      <w:pPr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347DC" w:rsidRPr="0062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208A"/>
    <w:multiLevelType w:val="multilevel"/>
    <w:tmpl w:val="F85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20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8E"/>
    <w:rsid w:val="00022A76"/>
    <w:rsid w:val="00487FB0"/>
    <w:rsid w:val="004C36E1"/>
    <w:rsid w:val="00624BC6"/>
    <w:rsid w:val="00653B64"/>
    <w:rsid w:val="00B347DC"/>
    <w:rsid w:val="00C37F71"/>
    <w:rsid w:val="00EA2C69"/>
    <w:rsid w:val="00E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2941"/>
  <w15:docId w15:val="{FDF45DB7-A19D-43CA-BBF4-C47F592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4467</Characters>
  <Application>Microsoft Office Word</Application>
  <DocSecurity>0</DocSecurity>
  <Lines>37</Lines>
  <Paragraphs>10</Paragraphs>
  <ScaleCrop>false</ScaleCrop>
  <Company>1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2021-09-22T19:52:00Z</dcterms:created>
  <dcterms:modified xsi:type="dcterms:W3CDTF">2024-01-19T05:21:00Z</dcterms:modified>
</cp:coreProperties>
</file>