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3CE3" w14:textId="77777777" w:rsidR="0004230E" w:rsidRDefault="0004230E" w:rsidP="0004230E">
      <w:pPr>
        <w:spacing w:after="0"/>
        <w:jc w:val="center"/>
        <w:rPr>
          <w:rFonts w:ascii="Times New Roman" w:hAnsi="Times New Roman" w:cs="Times New Roman"/>
          <w:b/>
          <w:bCs/>
          <w:sz w:val="28"/>
          <w:szCs w:val="28"/>
        </w:rPr>
      </w:pPr>
      <w:r w:rsidRPr="0004230E">
        <w:rPr>
          <w:rFonts w:ascii="Times New Roman" w:hAnsi="Times New Roman" w:cs="Times New Roman"/>
          <w:b/>
          <w:bCs/>
          <w:sz w:val="28"/>
          <w:szCs w:val="28"/>
        </w:rPr>
        <w:t xml:space="preserve">Муниципальное бюджетное образовательное учреждение </w:t>
      </w:r>
    </w:p>
    <w:p w14:paraId="0B0D106A" w14:textId="1E2A42CC" w:rsidR="0004230E" w:rsidRDefault="0004230E" w:rsidP="0004230E">
      <w:pPr>
        <w:spacing w:after="0"/>
        <w:jc w:val="center"/>
        <w:rPr>
          <w:rFonts w:ascii="Times New Roman" w:hAnsi="Times New Roman" w:cs="Times New Roman"/>
          <w:b/>
          <w:bCs/>
          <w:sz w:val="28"/>
          <w:szCs w:val="28"/>
        </w:rPr>
      </w:pPr>
      <w:r w:rsidRPr="0004230E">
        <w:rPr>
          <w:rFonts w:ascii="Times New Roman" w:hAnsi="Times New Roman" w:cs="Times New Roman"/>
          <w:b/>
          <w:bCs/>
          <w:sz w:val="28"/>
          <w:szCs w:val="28"/>
        </w:rPr>
        <w:t>«Детский сад №1» ГО ЗАТО Фокино</w:t>
      </w:r>
    </w:p>
    <w:p w14:paraId="079DF0B3" w14:textId="77777777" w:rsidR="0004230E" w:rsidRDefault="0004230E" w:rsidP="0004230E">
      <w:pPr>
        <w:spacing w:after="0"/>
        <w:jc w:val="center"/>
        <w:rPr>
          <w:rFonts w:ascii="Times New Roman" w:hAnsi="Times New Roman" w:cs="Times New Roman"/>
          <w:b/>
          <w:bCs/>
          <w:sz w:val="28"/>
          <w:szCs w:val="28"/>
        </w:rPr>
      </w:pPr>
    </w:p>
    <w:p w14:paraId="795AFE02" w14:textId="77777777" w:rsidR="0004230E" w:rsidRDefault="0004230E" w:rsidP="0004230E">
      <w:pPr>
        <w:spacing w:after="0"/>
        <w:jc w:val="center"/>
        <w:rPr>
          <w:rFonts w:ascii="Times New Roman" w:hAnsi="Times New Roman" w:cs="Times New Roman"/>
          <w:b/>
          <w:bCs/>
          <w:sz w:val="28"/>
          <w:szCs w:val="28"/>
        </w:rPr>
      </w:pPr>
    </w:p>
    <w:p w14:paraId="6121DC2C" w14:textId="77777777" w:rsidR="0004230E" w:rsidRDefault="0004230E" w:rsidP="0004230E">
      <w:pPr>
        <w:spacing w:after="0"/>
        <w:jc w:val="center"/>
        <w:rPr>
          <w:rFonts w:ascii="Times New Roman" w:hAnsi="Times New Roman" w:cs="Times New Roman"/>
          <w:b/>
          <w:bCs/>
          <w:sz w:val="28"/>
          <w:szCs w:val="28"/>
        </w:rPr>
      </w:pPr>
    </w:p>
    <w:p w14:paraId="3F2329DD" w14:textId="77777777" w:rsidR="0004230E" w:rsidRPr="0004230E" w:rsidRDefault="0004230E" w:rsidP="0004230E">
      <w:pPr>
        <w:spacing w:after="0"/>
        <w:jc w:val="center"/>
        <w:rPr>
          <w:rFonts w:ascii="Times New Roman" w:hAnsi="Times New Roman" w:cs="Times New Roman"/>
          <w:b/>
          <w:bCs/>
          <w:sz w:val="28"/>
          <w:szCs w:val="28"/>
        </w:rPr>
      </w:pPr>
    </w:p>
    <w:p w14:paraId="6114FE14" w14:textId="77777777" w:rsidR="0004230E" w:rsidRDefault="00900476" w:rsidP="0004230E">
      <w:pPr>
        <w:spacing w:after="0"/>
        <w:jc w:val="center"/>
        <w:rPr>
          <w:rFonts w:ascii="Times New Roman" w:hAnsi="Times New Roman" w:cs="Times New Roman"/>
          <w:b/>
          <w:bCs/>
          <w:sz w:val="28"/>
          <w:szCs w:val="28"/>
        </w:rPr>
      </w:pPr>
      <w:r w:rsidRPr="0004230E">
        <w:rPr>
          <w:rFonts w:ascii="Times New Roman" w:hAnsi="Times New Roman" w:cs="Times New Roman"/>
          <w:b/>
          <w:bCs/>
          <w:sz w:val="28"/>
          <w:szCs w:val="28"/>
        </w:rPr>
        <w:t xml:space="preserve">Индивидуальный образовательный маршрут воспитанника </w:t>
      </w:r>
      <w:r w:rsidR="0004230E" w:rsidRPr="0004230E">
        <w:rPr>
          <w:rFonts w:ascii="Times New Roman" w:hAnsi="Times New Roman" w:cs="Times New Roman"/>
          <w:b/>
          <w:bCs/>
          <w:sz w:val="28"/>
          <w:szCs w:val="28"/>
        </w:rPr>
        <w:t>ДОУ,</w:t>
      </w:r>
    </w:p>
    <w:p w14:paraId="09628E6F" w14:textId="246C26AF" w:rsidR="0004230E" w:rsidRDefault="00E25280" w:rsidP="0004230E">
      <w:pPr>
        <w:spacing w:after="0"/>
        <w:jc w:val="center"/>
        <w:rPr>
          <w:rFonts w:ascii="Times New Roman" w:hAnsi="Times New Roman" w:cs="Times New Roman"/>
          <w:b/>
          <w:bCs/>
          <w:sz w:val="28"/>
          <w:szCs w:val="28"/>
        </w:rPr>
      </w:pPr>
      <w:r w:rsidRPr="0004230E">
        <w:rPr>
          <w:rFonts w:ascii="Times New Roman" w:hAnsi="Times New Roman" w:cs="Times New Roman"/>
          <w:b/>
          <w:bCs/>
          <w:sz w:val="28"/>
          <w:szCs w:val="28"/>
        </w:rPr>
        <w:t xml:space="preserve">редко </w:t>
      </w:r>
      <w:r w:rsidR="0004230E" w:rsidRPr="0004230E">
        <w:rPr>
          <w:rFonts w:ascii="Times New Roman" w:hAnsi="Times New Roman" w:cs="Times New Roman"/>
          <w:b/>
          <w:bCs/>
          <w:sz w:val="28"/>
          <w:szCs w:val="28"/>
        </w:rPr>
        <w:t>посещающего детский</w:t>
      </w:r>
      <w:r w:rsidRPr="0004230E">
        <w:rPr>
          <w:rFonts w:ascii="Times New Roman" w:hAnsi="Times New Roman" w:cs="Times New Roman"/>
          <w:b/>
          <w:bCs/>
          <w:sz w:val="28"/>
          <w:szCs w:val="28"/>
        </w:rPr>
        <w:t xml:space="preserve"> сад</w:t>
      </w:r>
    </w:p>
    <w:p w14:paraId="7BBA6620" w14:textId="0E49A601" w:rsidR="00900476" w:rsidRPr="0004230E" w:rsidRDefault="00E25280" w:rsidP="0004230E">
      <w:pPr>
        <w:spacing w:after="0"/>
        <w:jc w:val="center"/>
        <w:rPr>
          <w:rFonts w:ascii="Times New Roman" w:hAnsi="Times New Roman" w:cs="Times New Roman"/>
          <w:sz w:val="28"/>
          <w:szCs w:val="28"/>
        </w:rPr>
      </w:pPr>
      <w:r w:rsidRPr="0004230E">
        <w:rPr>
          <w:rFonts w:ascii="Times New Roman" w:hAnsi="Times New Roman" w:cs="Times New Roman"/>
          <w:b/>
          <w:bCs/>
          <w:sz w:val="28"/>
          <w:szCs w:val="28"/>
        </w:rPr>
        <w:t>и не усваивающего содержание программного материала</w:t>
      </w:r>
      <w:r w:rsidR="0004230E">
        <w:rPr>
          <w:rFonts w:ascii="Times New Roman" w:hAnsi="Times New Roman" w:cs="Times New Roman"/>
          <w:b/>
          <w:bCs/>
          <w:sz w:val="28"/>
          <w:szCs w:val="28"/>
        </w:rPr>
        <w:t xml:space="preserve"> </w:t>
      </w:r>
    </w:p>
    <w:p w14:paraId="38ECDF4C" w14:textId="77777777" w:rsidR="00900476" w:rsidRDefault="00900476" w:rsidP="0004230E">
      <w:pPr>
        <w:jc w:val="center"/>
        <w:rPr>
          <w:rFonts w:ascii="Times New Roman" w:hAnsi="Times New Roman" w:cs="Times New Roman"/>
          <w:sz w:val="28"/>
          <w:szCs w:val="28"/>
        </w:rPr>
      </w:pPr>
      <w:r w:rsidRPr="0004230E">
        <w:rPr>
          <w:rFonts w:ascii="Times New Roman" w:hAnsi="Times New Roman" w:cs="Times New Roman"/>
          <w:sz w:val="28"/>
          <w:szCs w:val="28"/>
        </w:rPr>
        <w:t>на </w:t>
      </w:r>
      <w:r w:rsidR="00E25280" w:rsidRPr="0004230E">
        <w:rPr>
          <w:rFonts w:ascii="Times New Roman" w:hAnsi="Times New Roman" w:cs="Times New Roman"/>
          <w:sz w:val="28"/>
          <w:szCs w:val="28"/>
        </w:rPr>
        <w:t>2020 – 2021</w:t>
      </w:r>
      <w:r w:rsidRPr="0004230E">
        <w:rPr>
          <w:rFonts w:ascii="Times New Roman" w:hAnsi="Times New Roman" w:cs="Times New Roman"/>
          <w:sz w:val="28"/>
          <w:szCs w:val="28"/>
        </w:rPr>
        <w:t>учебный год.</w:t>
      </w:r>
    </w:p>
    <w:p w14:paraId="4A100206" w14:textId="77777777" w:rsidR="0004230E" w:rsidRDefault="0004230E" w:rsidP="0004230E">
      <w:pPr>
        <w:jc w:val="center"/>
        <w:rPr>
          <w:rFonts w:ascii="Times New Roman" w:hAnsi="Times New Roman" w:cs="Times New Roman"/>
          <w:sz w:val="28"/>
          <w:szCs w:val="28"/>
        </w:rPr>
      </w:pPr>
    </w:p>
    <w:p w14:paraId="71F66833" w14:textId="77777777" w:rsidR="0004230E" w:rsidRDefault="0004230E" w:rsidP="0004230E">
      <w:pPr>
        <w:jc w:val="center"/>
        <w:rPr>
          <w:rFonts w:ascii="Times New Roman" w:hAnsi="Times New Roman" w:cs="Times New Roman"/>
          <w:sz w:val="28"/>
          <w:szCs w:val="28"/>
        </w:rPr>
      </w:pPr>
    </w:p>
    <w:p w14:paraId="7B5AA07A" w14:textId="77777777" w:rsidR="0004230E" w:rsidRDefault="0004230E" w:rsidP="0004230E">
      <w:pPr>
        <w:jc w:val="center"/>
        <w:rPr>
          <w:rFonts w:ascii="Times New Roman" w:hAnsi="Times New Roman" w:cs="Times New Roman"/>
          <w:sz w:val="28"/>
          <w:szCs w:val="28"/>
        </w:rPr>
      </w:pPr>
    </w:p>
    <w:p w14:paraId="3DF9BD0B" w14:textId="77777777" w:rsidR="0004230E" w:rsidRDefault="0004230E" w:rsidP="0004230E">
      <w:pPr>
        <w:jc w:val="center"/>
        <w:rPr>
          <w:rFonts w:ascii="Times New Roman" w:hAnsi="Times New Roman" w:cs="Times New Roman"/>
          <w:sz w:val="28"/>
          <w:szCs w:val="28"/>
        </w:rPr>
      </w:pPr>
    </w:p>
    <w:p w14:paraId="5580F130" w14:textId="77777777" w:rsidR="0004230E" w:rsidRDefault="0004230E" w:rsidP="0004230E">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220C1560" w14:textId="34C71BC4" w:rsidR="0004230E" w:rsidRDefault="0004230E" w:rsidP="0004230E">
      <w:pPr>
        <w:spacing w:after="0"/>
        <w:jc w:val="right"/>
        <w:rPr>
          <w:rFonts w:ascii="Times New Roman" w:hAnsi="Times New Roman" w:cs="Times New Roman"/>
          <w:sz w:val="28"/>
          <w:szCs w:val="28"/>
        </w:rPr>
      </w:pPr>
      <w:r>
        <w:rPr>
          <w:rFonts w:ascii="Times New Roman" w:hAnsi="Times New Roman" w:cs="Times New Roman"/>
          <w:sz w:val="28"/>
          <w:szCs w:val="28"/>
        </w:rPr>
        <w:t>Банникова Оксана Николаевна</w:t>
      </w:r>
    </w:p>
    <w:p w14:paraId="1AEDE7D8" w14:textId="77777777" w:rsidR="0004230E" w:rsidRDefault="0004230E" w:rsidP="0004230E">
      <w:pPr>
        <w:spacing w:after="0"/>
        <w:jc w:val="right"/>
        <w:rPr>
          <w:rFonts w:ascii="Times New Roman" w:hAnsi="Times New Roman" w:cs="Times New Roman"/>
          <w:sz w:val="28"/>
          <w:szCs w:val="28"/>
        </w:rPr>
      </w:pPr>
    </w:p>
    <w:p w14:paraId="4EAD6797" w14:textId="77777777" w:rsidR="0004230E" w:rsidRDefault="0004230E" w:rsidP="0004230E">
      <w:pPr>
        <w:spacing w:after="0"/>
        <w:jc w:val="right"/>
        <w:rPr>
          <w:rFonts w:ascii="Times New Roman" w:hAnsi="Times New Roman" w:cs="Times New Roman"/>
          <w:sz w:val="28"/>
          <w:szCs w:val="28"/>
        </w:rPr>
      </w:pPr>
    </w:p>
    <w:p w14:paraId="619F3515" w14:textId="77777777" w:rsidR="0004230E" w:rsidRDefault="0004230E" w:rsidP="0004230E">
      <w:pPr>
        <w:spacing w:after="0"/>
        <w:jc w:val="right"/>
        <w:rPr>
          <w:rFonts w:ascii="Times New Roman" w:hAnsi="Times New Roman" w:cs="Times New Roman"/>
          <w:sz w:val="28"/>
          <w:szCs w:val="28"/>
        </w:rPr>
      </w:pPr>
    </w:p>
    <w:p w14:paraId="0BF8411D" w14:textId="77777777" w:rsidR="0004230E" w:rsidRDefault="0004230E" w:rsidP="0004230E">
      <w:pPr>
        <w:spacing w:after="0"/>
        <w:jc w:val="right"/>
        <w:rPr>
          <w:rFonts w:ascii="Times New Roman" w:hAnsi="Times New Roman" w:cs="Times New Roman"/>
          <w:sz w:val="28"/>
          <w:szCs w:val="28"/>
        </w:rPr>
      </w:pPr>
    </w:p>
    <w:p w14:paraId="244DB102" w14:textId="77777777" w:rsidR="0004230E" w:rsidRDefault="0004230E" w:rsidP="0004230E">
      <w:pPr>
        <w:spacing w:after="0"/>
        <w:jc w:val="right"/>
        <w:rPr>
          <w:rFonts w:ascii="Times New Roman" w:hAnsi="Times New Roman" w:cs="Times New Roman"/>
          <w:sz w:val="28"/>
          <w:szCs w:val="28"/>
        </w:rPr>
      </w:pPr>
    </w:p>
    <w:p w14:paraId="4880554E" w14:textId="77777777" w:rsidR="0004230E" w:rsidRDefault="0004230E" w:rsidP="0004230E">
      <w:pPr>
        <w:spacing w:after="0"/>
        <w:jc w:val="right"/>
        <w:rPr>
          <w:rFonts w:ascii="Times New Roman" w:hAnsi="Times New Roman" w:cs="Times New Roman"/>
          <w:sz w:val="28"/>
          <w:szCs w:val="28"/>
        </w:rPr>
      </w:pPr>
    </w:p>
    <w:p w14:paraId="2CAFFE06" w14:textId="77777777" w:rsidR="0004230E" w:rsidRDefault="0004230E" w:rsidP="0004230E">
      <w:pPr>
        <w:spacing w:after="0"/>
        <w:jc w:val="right"/>
        <w:rPr>
          <w:rFonts w:ascii="Times New Roman" w:hAnsi="Times New Roman" w:cs="Times New Roman"/>
          <w:sz w:val="28"/>
          <w:szCs w:val="28"/>
        </w:rPr>
      </w:pPr>
    </w:p>
    <w:p w14:paraId="7D1BE3B2" w14:textId="77777777" w:rsidR="0004230E" w:rsidRDefault="0004230E" w:rsidP="0004230E">
      <w:pPr>
        <w:spacing w:after="0"/>
        <w:jc w:val="right"/>
        <w:rPr>
          <w:rFonts w:ascii="Times New Roman" w:hAnsi="Times New Roman" w:cs="Times New Roman"/>
          <w:sz w:val="28"/>
          <w:szCs w:val="28"/>
        </w:rPr>
      </w:pPr>
    </w:p>
    <w:p w14:paraId="0B0348BE" w14:textId="77777777" w:rsidR="0004230E" w:rsidRDefault="0004230E" w:rsidP="0004230E">
      <w:pPr>
        <w:spacing w:after="0"/>
        <w:jc w:val="right"/>
        <w:rPr>
          <w:rFonts w:ascii="Times New Roman" w:hAnsi="Times New Roman" w:cs="Times New Roman"/>
          <w:sz w:val="28"/>
          <w:szCs w:val="28"/>
        </w:rPr>
      </w:pPr>
    </w:p>
    <w:p w14:paraId="61161020" w14:textId="77777777" w:rsidR="0004230E" w:rsidRDefault="0004230E" w:rsidP="0004230E">
      <w:pPr>
        <w:spacing w:after="0"/>
        <w:jc w:val="right"/>
        <w:rPr>
          <w:rFonts w:ascii="Times New Roman" w:hAnsi="Times New Roman" w:cs="Times New Roman"/>
          <w:sz w:val="28"/>
          <w:szCs w:val="28"/>
        </w:rPr>
      </w:pPr>
    </w:p>
    <w:p w14:paraId="05197188" w14:textId="77777777" w:rsidR="0004230E" w:rsidRDefault="0004230E" w:rsidP="0004230E">
      <w:pPr>
        <w:spacing w:after="0"/>
        <w:jc w:val="right"/>
        <w:rPr>
          <w:rFonts w:ascii="Times New Roman" w:hAnsi="Times New Roman" w:cs="Times New Roman"/>
          <w:sz w:val="28"/>
          <w:szCs w:val="28"/>
        </w:rPr>
      </w:pPr>
    </w:p>
    <w:p w14:paraId="79E4B200" w14:textId="77777777" w:rsidR="0004230E" w:rsidRDefault="0004230E" w:rsidP="0004230E">
      <w:pPr>
        <w:spacing w:after="0"/>
        <w:jc w:val="right"/>
        <w:rPr>
          <w:rFonts w:ascii="Times New Roman" w:hAnsi="Times New Roman" w:cs="Times New Roman"/>
          <w:sz w:val="28"/>
          <w:szCs w:val="28"/>
        </w:rPr>
      </w:pPr>
    </w:p>
    <w:p w14:paraId="355A4EFD" w14:textId="77777777" w:rsidR="0004230E" w:rsidRDefault="0004230E" w:rsidP="0004230E">
      <w:pPr>
        <w:spacing w:after="0"/>
        <w:jc w:val="right"/>
        <w:rPr>
          <w:rFonts w:ascii="Times New Roman" w:hAnsi="Times New Roman" w:cs="Times New Roman"/>
          <w:sz w:val="28"/>
          <w:szCs w:val="28"/>
        </w:rPr>
      </w:pPr>
    </w:p>
    <w:p w14:paraId="44EA64DD" w14:textId="77777777" w:rsidR="0004230E" w:rsidRDefault="0004230E" w:rsidP="0004230E">
      <w:pPr>
        <w:spacing w:after="0"/>
        <w:jc w:val="right"/>
        <w:rPr>
          <w:rFonts w:ascii="Times New Roman" w:hAnsi="Times New Roman" w:cs="Times New Roman"/>
          <w:sz w:val="28"/>
          <w:szCs w:val="28"/>
        </w:rPr>
      </w:pPr>
    </w:p>
    <w:p w14:paraId="131D8608" w14:textId="77777777" w:rsidR="0004230E" w:rsidRDefault="0004230E" w:rsidP="0004230E">
      <w:pPr>
        <w:spacing w:after="0"/>
        <w:jc w:val="right"/>
        <w:rPr>
          <w:rFonts w:ascii="Times New Roman" w:hAnsi="Times New Roman" w:cs="Times New Roman"/>
          <w:sz w:val="28"/>
          <w:szCs w:val="28"/>
        </w:rPr>
      </w:pPr>
    </w:p>
    <w:p w14:paraId="4751464F" w14:textId="77777777" w:rsidR="0004230E" w:rsidRDefault="0004230E" w:rsidP="0004230E">
      <w:pPr>
        <w:spacing w:after="0"/>
        <w:jc w:val="right"/>
        <w:rPr>
          <w:rFonts w:ascii="Times New Roman" w:hAnsi="Times New Roman" w:cs="Times New Roman"/>
          <w:sz w:val="28"/>
          <w:szCs w:val="28"/>
        </w:rPr>
      </w:pPr>
    </w:p>
    <w:p w14:paraId="55DCEFA2" w14:textId="77777777" w:rsidR="0004230E" w:rsidRDefault="0004230E" w:rsidP="0004230E">
      <w:pPr>
        <w:spacing w:after="0"/>
        <w:jc w:val="right"/>
        <w:rPr>
          <w:rFonts w:ascii="Times New Roman" w:hAnsi="Times New Roman" w:cs="Times New Roman"/>
          <w:sz w:val="28"/>
          <w:szCs w:val="28"/>
        </w:rPr>
      </w:pPr>
    </w:p>
    <w:p w14:paraId="532ED4E2" w14:textId="77777777" w:rsidR="0004230E" w:rsidRDefault="0004230E" w:rsidP="0004230E">
      <w:pPr>
        <w:spacing w:after="0"/>
        <w:jc w:val="right"/>
        <w:rPr>
          <w:rFonts w:ascii="Times New Roman" w:hAnsi="Times New Roman" w:cs="Times New Roman"/>
          <w:sz w:val="28"/>
          <w:szCs w:val="28"/>
        </w:rPr>
      </w:pPr>
    </w:p>
    <w:p w14:paraId="7C1CB5DF" w14:textId="77777777" w:rsidR="0004230E" w:rsidRDefault="0004230E" w:rsidP="0004230E">
      <w:pPr>
        <w:spacing w:after="0"/>
        <w:jc w:val="right"/>
        <w:rPr>
          <w:rFonts w:ascii="Times New Roman" w:hAnsi="Times New Roman" w:cs="Times New Roman"/>
          <w:sz w:val="28"/>
          <w:szCs w:val="28"/>
        </w:rPr>
      </w:pPr>
    </w:p>
    <w:p w14:paraId="0AF6EEA6" w14:textId="783E7DE3" w:rsidR="0004230E" w:rsidRPr="0004230E" w:rsidRDefault="0004230E" w:rsidP="0004230E">
      <w:pPr>
        <w:spacing w:after="0"/>
        <w:jc w:val="center"/>
        <w:rPr>
          <w:rFonts w:ascii="Times New Roman" w:hAnsi="Times New Roman" w:cs="Times New Roman"/>
          <w:sz w:val="28"/>
          <w:szCs w:val="28"/>
        </w:rPr>
      </w:pPr>
      <w:r>
        <w:rPr>
          <w:rFonts w:ascii="Times New Roman" w:hAnsi="Times New Roman" w:cs="Times New Roman"/>
          <w:sz w:val="28"/>
          <w:szCs w:val="28"/>
        </w:rPr>
        <w:t>2021 год</w:t>
      </w:r>
    </w:p>
    <w:p w14:paraId="4545BE32" w14:textId="5495E40D" w:rsidR="0004230E" w:rsidRDefault="00900476" w:rsidP="00900476">
      <w:pPr>
        <w:rPr>
          <w:rFonts w:ascii="Times New Roman" w:hAnsi="Times New Roman" w:cs="Times New Roman"/>
          <w:sz w:val="28"/>
          <w:szCs w:val="28"/>
          <w:u w:val="single"/>
        </w:rPr>
      </w:pPr>
      <w:r w:rsidRPr="0004230E">
        <w:rPr>
          <w:rFonts w:ascii="Times New Roman" w:hAnsi="Times New Roman" w:cs="Times New Roman"/>
          <w:sz w:val="28"/>
          <w:szCs w:val="28"/>
        </w:rPr>
        <w:lastRenderedPageBreak/>
        <w:t>Возрастная группа средняя гр</w:t>
      </w:r>
      <w:r w:rsidR="0004230E" w:rsidRPr="0004230E">
        <w:rPr>
          <w:rFonts w:ascii="Times New Roman" w:hAnsi="Times New Roman" w:cs="Times New Roman"/>
          <w:sz w:val="28"/>
          <w:szCs w:val="28"/>
        </w:rPr>
        <w:t>уппа</w:t>
      </w:r>
    </w:p>
    <w:p w14:paraId="723F423E" w14:textId="1E3D09ED"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Дата рождения </w:t>
      </w:r>
      <w:r w:rsidRPr="0004230E">
        <w:rPr>
          <w:rFonts w:ascii="Times New Roman" w:hAnsi="Times New Roman" w:cs="Times New Roman"/>
          <w:sz w:val="28"/>
          <w:szCs w:val="28"/>
          <w:u w:val="single"/>
        </w:rPr>
        <w:t>_</w:t>
      </w:r>
      <w:r w:rsidR="00E25280" w:rsidRPr="0004230E">
        <w:rPr>
          <w:rFonts w:ascii="Times New Roman" w:hAnsi="Times New Roman" w:cs="Times New Roman"/>
          <w:sz w:val="28"/>
          <w:szCs w:val="28"/>
          <w:u w:val="single"/>
        </w:rPr>
        <w:t>2016г.</w:t>
      </w:r>
      <w:r w:rsidRPr="0004230E">
        <w:rPr>
          <w:rFonts w:ascii="Times New Roman" w:hAnsi="Times New Roman" w:cs="Times New Roman"/>
          <w:sz w:val="28"/>
          <w:szCs w:val="28"/>
          <w:u w:val="single"/>
        </w:rPr>
        <w:t>_</w:t>
      </w:r>
    </w:p>
    <w:p w14:paraId="7FDD4A58"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Дата составления образовательного маршрута:</w:t>
      </w:r>
      <w:r w:rsidR="00E25280" w:rsidRPr="0004230E">
        <w:rPr>
          <w:rFonts w:ascii="Times New Roman" w:hAnsi="Times New Roman" w:cs="Times New Roman"/>
          <w:sz w:val="28"/>
          <w:szCs w:val="28"/>
        </w:rPr>
        <w:t xml:space="preserve"> </w:t>
      </w:r>
      <w:r w:rsidR="00E25280" w:rsidRPr="0004230E">
        <w:rPr>
          <w:rFonts w:ascii="Times New Roman" w:hAnsi="Times New Roman" w:cs="Times New Roman"/>
          <w:sz w:val="28"/>
          <w:szCs w:val="28"/>
          <w:u w:val="single"/>
        </w:rPr>
        <w:t>январь 2021</w:t>
      </w:r>
      <w:r w:rsidRPr="0004230E">
        <w:rPr>
          <w:rFonts w:ascii="Times New Roman" w:hAnsi="Times New Roman" w:cs="Times New Roman"/>
          <w:sz w:val="28"/>
          <w:szCs w:val="28"/>
          <w:u w:val="single"/>
        </w:rPr>
        <w:t xml:space="preserve"> г.</w:t>
      </w:r>
    </w:p>
    <w:p w14:paraId="6779FBB1" w14:textId="0EAAA66B"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Воспитатели:</w:t>
      </w:r>
      <w:r w:rsidR="0004230E">
        <w:rPr>
          <w:rFonts w:ascii="Times New Roman" w:hAnsi="Times New Roman" w:cs="Times New Roman"/>
          <w:sz w:val="28"/>
          <w:szCs w:val="28"/>
        </w:rPr>
        <w:t xml:space="preserve"> Банникова Оксана Николаевна</w:t>
      </w:r>
    </w:p>
    <w:p w14:paraId="4DB99A87"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Результаты педагогической диагностики по освоению ООП ДО:</w:t>
      </w:r>
    </w:p>
    <w:p w14:paraId="646A1617" w14:textId="6D0A435B" w:rsidR="00900476" w:rsidRPr="0004230E" w:rsidRDefault="00E25280" w:rsidP="0004230E">
      <w:pPr>
        <w:jc w:val="center"/>
        <w:rPr>
          <w:rFonts w:ascii="Times New Roman" w:hAnsi="Times New Roman" w:cs="Times New Roman"/>
          <w:sz w:val="28"/>
          <w:szCs w:val="28"/>
        </w:rPr>
      </w:pPr>
      <w:r w:rsidRPr="0004230E">
        <w:rPr>
          <w:rFonts w:ascii="Times New Roman" w:hAnsi="Times New Roman" w:cs="Times New Roman"/>
          <w:sz w:val="28"/>
          <w:szCs w:val="28"/>
        </w:rPr>
        <w:t>2020 – 2021</w:t>
      </w:r>
      <w:r w:rsidR="0004230E">
        <w:rPr>
          <w:rFonts w:ascii="Times New Roman" w:hAnsi="Times New Roman" w:cs="Times New Roman"/>
          <w:sz w:val="28"/>
          <w:szCs w:val="28"/>
        </w:rPr>
        <w:t xml:space="preserve"> учебный год</w:t>
      </w:r>
    </w:p>
    <w:tbl>
      <w:tblPr>
        <w:tblW w:w="5000" w:type="pct"/>
        <w:shd w:val="clear" w:color="auto" w:fill="FFFFFF"/>
        <w:tblCellMar>
          <w:left w:w="0" w:type="dxa"/>
          <w:right w:w="0" w:type="dxa"/>
        </w:tblCellMar>
        <w:tblLook w:val="04A0" w:firstRow="1" w:lastRow="0" w:firstColumn="1" w:lastColumn="0" w:noHBand="0" w:noVBand="1"/>
      </w:tblPr>
      <w:tblGrid>
        <w:gridCol w:w="5895"/>
        <w:gridCol w:w="1911"/>
        <w:gridCol w:w="1779"/>
      </w:tblGrid>
      <w:tr w:rsidR="00900476" w:rsidRPr="0004230E" w14:paraId="52EA1D90"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DE6385"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Образовательная область</w:t>
            </w: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9CC61F" w14:textId="77777777" w:rsidR="00900476"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Начало года</w:t>
            </w:r>
          </w:p>
          <w:p w14:paraId="0369872E"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(сентябрь)</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73A331" w14:textId="77777777" w:rsidR="00900476"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Конец года</w:t>
            </w:r>
          </w:p>
          <w:p w14:paraId="29483A1C"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(май)</w:t>
            </w:r>
          </w:p>
        </w:tc>
      </w:tr>
      <w:tr w:rsidR="00900476" w:rsidRPr="0004230E" w14:paraId="6F5FC24B"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7D028A" w14:textId="409B9E55" w:rsidR="00900476" w:rsidRPr="0004230E" w:rsidRDefault="0004230E" w:rsidP="0004230E">
            <w:pPr>
              <w:spacing w:after="0"/>
              <w:rPr>
                <w:rFonts w:ascii="Times New Roman" w:hAnsi="Times New Roman" w:cs="Times New Roman"/>
                <w:sz w:val="24"/>
                <w:szCs w:val="24"/>
              </w:rPr>
            </w:pPr>
            <w:r>
              <w:rPr>
                <w:rFonts w:ascii="Times New Roman" w:hAnsi="Times New Roman" w:cs="Times New Roman"/>
                <w:sz w:val="24"/>
                <w:szCs w:val="24"/>
              </w:rPr>
              <w:t>1.</w:t>
            </w:r>
            <w:r w:rsidR="00900476" w:rsidRPr="0004230E">
              <w:rPr>
                <w:rFonts w:ascii="Times New Roman" w:hAnsi="Times New Roman" w:cs="Times New Roman"/>
                <w:sz w:val="24"/>
                <w:szCs w:val="24"/>
              </w:rPr>
              <w:t>Речевое развитие</w:t>
            </w:r>
          </w:p>
          <w:p w14:paraId="28D7512F" w14:textId="77777777" w:rsidR="00900476" w:rsidRPr="0004230E" w:rsidRDefault="00900476" w:rsidP="0004230E">
            <w:pPr>
              <w:spacing w:after="0"/>
              <w:rPr>
                <w:rFonts w:ascii="Times New Roman" w:hAnsi="Times New Roman" w:cs="Times New Roman"/>
                <w:sz w:val="24"/>
                <w:szCs w:val="24"/>
              </w:rPr>
            </w:pPr>
          </w:p>
          <w:p w14:paraId="67524506" w14:textId="77777777" w:rsidR="00D01DE7" w:rsidRPr="0004230E" w:rsidRDefault="00D01DE7" w:rsidP="0004230E">
            <w:pPr>
              <w:spacing w:after="0"/>
              <w:rPr>
                <w:rFonts w:ascii="Times New Roman" w:hAnsi="Times New Roman" w:cs="Times New Roman"/>
                <w:sz w:val="24"/>
                <w:szCs w:val="24"/>
              </w:rPr>
            </w:pP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A2EE5EC"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13%</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377A68" w14:textId="77777777" w:rsidR="00D01DE7" w:rsidRPr="0004230E" w:rsidRDefault="00E25280" w:rsidP="0004230E">
            <w:pPr>
              <w:spacing w:after="0"/>
              <w:rPr>
                <w:rFonts w:ascii="Times New Roman" w:hAnsi="Times New Roman" w:cs="Times New Roman"/>
                <w:sz w:val="24"/>
                <w:szCs w:val="24"/>
              </w:rPr>
            </w:pPr>
            <w:r w:rsidRPr="0004230E">
              <w:rPr>
                <w:rFonts w:ascii="Times New Roman" w:hAnsi="Times New Roman" w:cs="Times New Roman"/>
                <w:sz w:val="24"/>
                <w:szCs w:val="24"/>
              </w:rPr>
              <w:t>41%</w:t>
            </w:r>
          </w:p>
        </w:tc>
      </w:tr>
      <w:tr w:rsidR="00900476" w:rsidRPr="0004230E" w14:paraId="532F6361"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ADA145" w14:textId="4002CB37" w:rsidR="00900476" w:rsidRPr="0004230E" w:rsidRDefault="0004230E" w:rsidP="0004230E">
            <w:pPr>
              <w:spacing w:after="0"/>
              <w:rPr>
                <w:rFonts w:ascii="Times New Roman" w:hAnsi="Times New Roman" w:cs="Times New Roman"/>
                <w:sz w:val="24"/>
                <w:szCs w:val="24"/>
              </w:rPr>
            </w:pPr>
            <w:r>
              <w:rPr>
                <w:rFonts w:ascii="Times New Roman" w:hAnsi="Times New Roman" w:cs="Times New Roman"/>
                <w:sz w:val="24"/>
                <w:szCs w:val="24"/>
              </w:rPr>
              <w:t>2.</w:t>
            </w:r>
            <w:r w:rsidR="00900476" w:rsidRPr="0004230E">
              <w:rPr>
                <w:rFonts w:ascii="Times New Roman" w:hAnsi="Times New Roman" w:cs="Times New Roman"/>
                <w:sz w:val="24"/>
                <w:szCs w:val="24"/>
              </w:rPr>
              <w:t>Познавательное развитие</w:t>
            </w:r>
          </w:p>
          <w:p w14:paraId="6B10AECD" w14:textId="77777777" w:rsidR="00D01DE7" w:rsidRPr="0004230E" w:rsidRDefault="00D01DE7" w:rsidP="0004230E">
            <w:pPr>
              <w:spacing w:after="0"/>
              <w:rPr>
                <w:rFonts w:ascii="Times New Roman" w:hAnsi="Times New Roman" w:cs="Times New Roman"/>
                <w:sz w:val="24"/>
                <w:szCs w:val="24"/>
              </w:rPr>
            </w:pP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0EED66"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16%</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B656DF" w14:textId="77777777" w:rsidR="00D01DE7" w:rsidRPr="0004230E" w:rsidRDefault="00E25280" w:rsidP="0004230E">
            <w:pPr>
              <w:spacing w:after="0"/>
              <w:rPr>
                <w:rFonts w:ascii="Times New Roman" w:hAnsi="Times New Roman" w:cs="Times New Roman"/>
                <w:sz w:val="24"/>
                <w:szCs w:val="24"/>
              </w:rPr>
            </w:pPr>
            <w:r w:rsidRPr="0004230E">
              <w:rPr>
                <w:rFonts w:ascii="Times New Roman" w:hAnsi="Times New Roman" w:cs="Times New Roman"/>
                <w:sz w:val="24"/>
                <w:szCs w:val="24"/>
              </w:rPr>
              <w:t>40%</w:t>
            </w:r>
          </w:p>
        </w:tc>
      </w:tr>
      <w:tr w:rsidR="00900476" w:rsidRPr="0004230E" w14:paraId="002281B3"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046D2F" w14:textId="57EBC382" w:rsidR="00D01DE7" w:rsidRPr="0004230E" w:rsidRDefault="0004230E" w:rsidP="0004230E">
            <w:pPr>
              <w:spacing w:after="0"/>
              <w:rPr>
                <w:rFonts w:ascii="Times New Roman" w:hAnsi="Times New Roman" w:cs="Times New Roman"/>
                <w:sz w:val="24"/>
                <w:szCs w:val="24"/>
              </w:rPr>
            </w:pPr>
            <w:r>
              <w:rPr>
                <w:rFonts w:ascii="Times New Roman" w:hAnsi="Times New Roman" w:cs="Times New Roman"/>
                <w:sz w:val="24"/>
                <w:szCs w:val="24"/>
              </w:rPr>
              <w:t>3.</w:t>
            </w:r>
            <w:r w:rsidR="00900476" w:rsidRPr="0004230E">
              <w:rPr>
                <w:rFonts w:ascii="Times New Roman" w:hAnsi="Times New Roman" w:cs="Times New Roman"/>
                <w:sz w:val="24"/>
                <w:szCs w:val="24"/>
              </w:rPr>
              <w:t>Художественно – эстетическое развитие</w:t>
            </w: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DD81F6"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17%</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CF84B2" w14:textId="77777777" w:rsidR="00D01DE7" w:rsidRPr="0004230E" w:rsidRDefault="00E25280" w:rsidP="0004230E">
            <w:pPr>
              <w:spacing w:after="0"/>
              <w:rPr>
                <w:rFonts w:ascii="Times New Roman" w:hAnsi="Times New Roman" w:cs="Times New Roman"/>
                <w:sz w:val="24"/>
                <w:szCs w:val="24"/>
              </w:rPr>
            </w:pPr>
            <w:r w:rsidRPr="0004230E">
              <w:rPr>
                <w:rFonts w:ascii="Times New Roman" w:hAnsi="Times New Roman" w:cs="Times New Roman"/>
                <w:sz w:val="24"/>
                <w:szCs w:val="24"/>
              </w:rPr>
              <w:t>55%</w:t>
            </w:r>
          </w:p>
        </w:tc>
      </w:tr>
      <w:tr w:rsidR="00900476" w:rsidRPr="0004230E" w14:paraId="42DCE39B"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D66C1F" w14:textId="55BEC283" w:rsidR="00D01DE7" w:rsidRPr="0004230E" w:rsidRDefault="0004230E" w:rsidP="0004230E">
            <w:pPr>
              <w:spacing w:after="0"/>
              <w:rPr>
                <w:rFonts w:ascii="Times New Roman" w:hAnsi="Times New Roman" w:cs="Times New Roman"/>
                <w:sz w:val="24"/>
                <w:szCs w:val="24"/>
              </w:rPr>
            </w:pPr>
            <w:r>
              <w:rPr>
                <w:rFonts w:ascii="Times New Roman" w:hAnsi="Times New Roman" w:cs="Times New Roman"/>
                <w:sz w:val="24"/>
                <w:szCs w:val="24"/>
              </w:rPr>
              <w:t>4.</w:t>
            </w:r>
            <w:r w:rsidR="00900476" w:rsidRPr="0004230E">
              <w:rPr>
                <w:rFonts w:ascii="Times New Roman" w:hAnsi="Times New Roman" w:cs="Times New Roman"/>
                <w:sz w:val="24"/>
                <w:szCs w:val="24"/>
              </w:rPr>
              <w:t>Социально – коммуникативное развитие</w:t>
            </w: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AFEAEAA"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16%</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7F89FA" w14:textId="77777777" w:rsidR="00D01DE7" w:rsidRPr="0004230E" w:rsidRDefault="00E25280" w:rsidP="0004230E">
            <w:pPr>
              <w:spacing w:after="0"/>
              <w:rPr>
                <w:rFonts w:ascii="Times New Roman" w:hAnsi="Times New Roman" w:cs="Times New Roman"/>
                <w:sz w:val="24"/>
                <w:szCs w:val="24"/>
              </w:rPr>
            </w:pPr>
            <w:r w:rsidRPr="0004230E">
              <w:rPr>
                <w:rFonts w:ascii="Times New Roman" w:hAnsi="Times New Roman" w:cs="Times New Roman"/>
                <w:sz w:val="24"/>
                <w:szCs w:val="24"/>
              </w:rPr>
              <w:t>45%</w:t>
            </w:r>
          </w:p>
        </w:tc>
      </w:tr>
      <w:tr w:rsidR="00900476" w:rsidRPr="0004230E" w14:paraId="56F888F5" w14:textId="77777777" w:rsidTr="0004230E">
        <w:tc>
          <w:tcPr>
            <w:tcW w:w="30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149C75" w14:textId="2F3D6259" w:rsidR="00900476" w:rsidRPr="0004230E" w:rsidRDefault="0004230E" w:rsidP="0004230E">
            <w:pPr>
              <w:spacing w:after="0"/>
              <w:rPr>
                <w:rFonts w:ascii="Times New Roman" w:hAnsi="Times New Roman" w:cs="Times New Roman"/>
                <w:sz w:val="24"/>
                <w:szCs w:val="24"/>
              </w:rPr>
            </w:pPr>
            <w:r>
              <w:rPr>
                <w:rFonts w:ascii="Times New Roman" w:hAnsi="Times New Roman" w:cs="Times New Roman"/>
                <w:sz w:val="24"/>
                <w:szCs w:val="24"/>
              </w:rPr>
              <w:t>5.</w:t>
            </w:r>
            <w:r w:rsidR="00900476" w:rsidRPr="0004230E">
              <w:rPr>
                <w:rFonts w:ascii="Times New Roman" w:hAnsi="Times New Roman" w:cs="Times New Roman"/>
                <w:sz w:val="24"/>
                <w:szCs w:val="24"/>
              </w:rPr>
              <w:t>Физическое развитие</w:t>
            </w:r>
          </w:p>
          <w:p w14:paraId="44C3049A" w14:textId="77777777" w:rsidR="00D01DE7" w:rsidRPr="0004230E" w:rsidRDefault="00D01DE7" w:rsidP="0004230E">
            <w:pPr>
              <w:spacing w:after="0"/>
              <w:rPr>
                <w:rFonts w:ascii="Times New Roman" w:hAnsi="Times New Roman" w:cs="Times New Roman"/>
                <w:sz w:val="24"/>
                <w:szCs w:val="24"/>
              </w:rPr>
            </w:pPr>
          </w:p>
        </w:tc>
        <w:tc>
          <w:tcPr>
            <w:tcW w:w="99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946875" w14:textId="77777777" w:rsidR="00D01DE7" w:rsidRPr="0004230E" w:rsidRDefault="00900476" w:rsidP="0004230E">
            <w:pPr>
              <w:spacing w:after="0"/>
              <w:rPr>
                <w:rFonts w:ascii="Times New Roman" w:hAnsi="Times New Roman" w:cs="Times New Roman"/>
                <w:sz w:val="24"/>
                <w:szCs w:val="24"/>
              </w:rPr>
            </w:pPr>
            <w:r w:rsidRPr="0004230E">
              <w:rPr>
                <w:rFonts w:ascii="Times New Roman" w:hAnsi="Times New Roman" w:cs="Times New Roman"/>
                <w:sz w:val="24"/>
                <w:szCs w:val="24"/>
              </w:rPr>
              <w:t>17%</w:t>
            </w:r>
          </w:p>
        </w:tc>
        <w:tc>
          <w:tcPr>
            <w:tcW w:w="9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78022F" w14:textId="77777777" w:rsidR="00D01DE7" w:rsidRPr="0004230E" w:rsidRDefault="00E25280" w:rsidP="0004230E">
            <w:pPr>
              <w:spacing w:after="0"/>
              <w:rPr>
                <w:rFonts w:ascii="Times New Roman" w:hAnsi="Times New Roman" w:cs="Times New Roman"/>
                <w:sz w:val="24"/>
                <w:szCs w:val="24"/>
              </w:rPr>
            </w:pPr>
            <w:r w:rsidRPr="0004230E">
              <w:rPr>
                <w:rFonts w:ascii="Times New Roman" w:hAnsi="Times New Roman" w:cs="Times New Roman"/>
                <w:sz w:val="24"/>
                <w:szCs w:val="24"/>
              </w:rPr>
              <w:t>60%</w:t>
            </w:r>
          </w:p>
        </w:tc>
      </w:tr>
    </w:tbl>
    <w:p w14:paraId="17AB0E93"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u w:val="single"/>
        </w:rPr>
        <w:t>Критерии:</w:t>
      </w:r>
    </w:p>
    <w:p w14:paraId="185AE2A4"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От 0-30%– не сформировано;</w:t>
      </w:r>
    </w:p>
    <w:p w14:paraId="71B55AC2"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от 30% до 60%– частично сформировано;</w:t>
      </w:r>
    </w:p>
    <w:p w14:paraId="5567B29F"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от 60 % до 80%– сформировано</w:t>
      </w:r>
    </w:p>
    <w:p w14:paraId="063C5834"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u w:val="single"/>
        </w:rPr>
        <w:t>Условные обозначения:</w:t>
      </w:r>
    </w:p>
    <w:p w14:paraId="54107F95"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sz w:val="28"/>
          <w:szCs w:val="28"/>
        </w:rPr>
        <w:t>+ - сформировано; + - частично сформировано; + - не сформировано.</w:t>
      </w:r>
    </w:p>
    <w:p w14:paraId="17FB55EA"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Реализация образовательного маршрута:</w:t>
      </w:r>
    </w:p>
    <w:p w14:paraId="201BC33B"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Образовательная область «Социально – коммуникативное развитие»</w:t>
      </w:r>
    </w:p>
    <w:p w14:paraId="641D8460" w14:textId="5118EF97"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Проблема</w:t>
      </w:r>
      <w:r w:rsidR="00032D0A" w:rsidRPr="0004230E">
        <w:rPr>
          <w:rFonts w:ascii="Times New Roman" w:hAnsi="Times New Roman" w:cs="Times New Roman"/>
          <w:sz w:val="28"/>
          <w:szCs w:val="28"/>
        </w:rPr>
        <w:t>: не</w:t>
      </w:r>
      <w:r w:rsidRPr="0004230E">
        <w:rPr>
          <w:rFonts w:ascii="Times New Roman" w:hAnsi="Times New Roman" w:cs="Times New Roman"/>
          <w:sz w:val="28"/>
          <w:szCs w:val="28"/>
        </w:rPr>
        <w:t xml:space="preserve"> выполняет элементарные правила организованного поведения в детском саду, на улице и в транспорте. Действия с игрушками не всегда ориентированы на свойства и назначение этих игрушек (перекатывает машинку с места на место, «футболит» машинкой, отсутствует замысел в игре, отмечается бедность, стереотипность, формальность игровых действий.</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Не</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 xml:space="preserve">сформированность целевого компонента игры («пинает» мяч, не ставя цель забить мяч в ворота или поиграть в футбол). Снижена потребность в игре, начинает игру по инициативе взрослого. Наблюдается нечеткое и неточное выполнение игровых действий, а также бедность игровых сюжетов, что говорит о недостаточном объёме представлений о предметах </w:t>
      </w:r>
      <w:r w:rsidRPr="0004230E">
        <w:rPr>
          <w:rFonts w:ascii="Times New Roman" w:hAnsi="Times New Roman" w:cs="Times New Roman"/>
          <w:sz w:val="28"/>
          <w:szCs w:val="28"/>
        </w:rPr>
        <w:lastRenderedPageBreak/>
        <w:t>окружающего мира, об отношениях людей в процессе их деятельности. Неустойчивость в принятии роли, выход из роли в процессе игры. Выполнение игровых действий без достаточного речевого сопровождения.</w:t>
      </w:r>
    </w:p>
    <w:p w14:paraId="473AD539" w14:textId="24947027"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Задачи</w:t>
      </w:r>
      <w:r w:rsidRPr="0004230E">
        <w:rPr>
          <w:rFonts w:ascii="Times New Roman" w:hAnsi="Times New Roman" w:cs="Times New Roman"/>
          <w:sz w:val="28"/>
          <w:szCs w:val="28"/>
        </w:rPr>
        <w:t>: развивать игровую деятельность (хоть как отвечать на просьбы воспитателя и вовлекать в игровую деятельность). Приобщать к элементарным общепринятым нормам и правилам взаимоотношения со сверстниками и взрослыми (учить умению самостоятельно одеваться и раздеваться в определенной последовательности. Соблюдать элементарные правила поведения в детском саду. Формировать гендерную, семейную, гражданскую принадлежность, патриотические чувства.</w:t>
      </w:r>
    </w:p>
    <w:p w14:paraId="3712BAD5"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Периодичность занятий: </w:t>
      </w:r>
      <w:r w:rsidRPr="0004230E">
        <w:rPr>
          <w:rFonts w:ascii="Times New Roman" w:hAnsi="Times New Roman" w:cs="Times New Roman"/>
          <w:sz w:val="28"/>
          <w:szCs w:val="28"/>
        </w:rPr>
        <w:t>1 раз в неделю в понедельник.</w:t>
      </w:r>
    </w:p>
    <w:tbl>
      <w:tblPr>
        <w:tblW w:w="0" w:type="auto"/>
        <w:shd w:val="clear" w:color="auto" w:fill="FFFFFF"/>
        <w:tblCellMar>
          <w:left w:w="0" w:type="dxa"/>
          <w:right w:w="0" w:type="dxa"/>
        </w:tblCellMar>
        <w:tblLook w:val="04A0" w:firstRow="1" w:lastRow="0" w:firstColumn="1" w:lastColumn="0" w:noHBand="0" w:noVBand="1"/>
      </w:tblPr>
      <w:tblGrid>
        <w:gridCol w:w="1158"/>
        <w:gridCol w:w="2201"/>
        <w:gridCol w:w="4160"/>
        <w:gridCol w:w="2066"/>
      </w:tblGrid>
      <w:tr w:rsidR="00900476" w:rsidRPr="00032D0A" w14:paraId="02DB27DE" w14:textId="77777777" w:rsidTr="00032D0A">
        <w:trPr>
          <w:trHeight w:val="9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96500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Месяц</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88DD6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Содержание работы (названия игр, упражнений и прочее):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3AA5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Цель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A9C4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Взаимодействие с родителями</w:t>
            </w:r>
          </w:p>
        </w:tc>
      </w:tr>
      <w:tr w:rsidR="00900476" w:rsidRPr="00032D0A" w14:paraId="30AC9343" w14:textId="77777777" w:rsidTr="00032D0A">
        <w:tc>
          <w:tcPr>
            <w:tcW w:w="0" w:type="auto"/>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9526B9"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МАРТ</w:t>
            </w:r>
          </w:p>
          <w:p w14:paraId="70FB4E17" w14:textId="77777777" w:rsidR="00D01DE7" w:rsidRPr="00032D0A" w:rsidRDefault="00D01DE7" w:rsidP="00032D0A">
            <w:pPr>
              <w:spacing w:after="0"/>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EFB2C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беседа “Чистота и опрятность”</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A96D4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формирование привычки следить за своим внешним видом (пользоваться расчёской, умываться.).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D13A0A" w14:textId="77777777" w:rsidR="00D01DE7" w:rsidRPr="00032D0A" w:rsidRDefault="00D01DE7" w:rsidP="00032D0A">
            <w:pPr>
              <w:spacing w:after="0"/>
              <w:rPr>
                <w:rFonts w:ascii="Times New Roman" w:hAnsi="Times New Roman" w:cs="Times New Roman"/>
                <w:sz w:val="24"/>
                <w:szCs w:val="24"/>
              </w:rPr>
            </w:pPr>
          </w:p>
        </w:tc>
      </w:tr>
      <w:tr w:rsidR="00900476" w:rsidRPr="00032D0A" w14:paraId="0A84C616"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79A2E1B"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7A79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«Живые игрушки»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40C6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научить детей сопереживанию, участливому отношению к другим, привить бережное отношение к игрушкам.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2D14D4" w14:textId="77777777" w:rsidR="00D01DE7" w:rsidRPr="00032D0A" w:rsidRDefault="00D01DE7" w:rsidP="00032D0A">
            <w:pPr>
              <w:spacing w:after="0"/>
              <w:rPr>
                <w:rFonts w:ascii="Times New Roman" w:hAnsi="Times New Roman" w:cs="Times New Roman"/>
                <w:sz w:val="24"/>
                <w:szCs w:val="24"/>
              </w:rPr>
            </w:pPr>
          </w:p>
        </w:tc>
      </w:tr>
      <w:tr w:rsidR="00900476" w:rsidRPr="00032D0A" w14:paraId="637071AD"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2AFEEE5"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6C83C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«Чаепитие для куклы Кати»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9740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отобрать для куклы из общего набора посуды только маленькие чашку, блюдце, ложечку, тарелочку;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492C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427CB54E"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BC5E452"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D4FBE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«Кому это нужно?»</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D085C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Закреплять представления детей о предметах и их использовании в трудовых процессах. Знакомить с профессиями.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A96B0E" w14:textId="77777777" w:rsidR="00D01DE7" w:rsidRPr="00032D0A" w:rsidRDefault="00D01DE7" w:rsidP="00032D0A">
            <w:pPr>
              <w:spacing w:after="0"/>
              <w:rPr>
                <w:rFonts w:ascii="Times New Roman" w:hAnsi="Times New Roman" w:cs="Times New Roman"/>
                <w:sz w:val="24"/>
                <w:szCs w:val="24"/>
              </w:rPr>
            </w:pPr>
          </w:p>
        </w:tc>
      </w:tr>
      <w:tr w:rsidR="00900476" w:rsidRPr="00032D0A" w14:paraId="5B74C96F" w14:textId="77777777" w:rsidTr="00032D0A">
        <w:tc>
          <w:tcPr>
            <w:tcW w:w="0" w:type="auto"/>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5444B2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АПРЕЛЬ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04CF0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«Покажу, как я люблю»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86CC3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способствовать формированию у детей умения любить окружающих.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54DB7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2EC8C1A6"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A6099AB"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F3EFA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"Источники опасности"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3D3B1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знания детей о предметах, которые могут быть источником опасности.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103BA" w14:textId="77777777" w:rsidR="00D01DE7" w:rsidRPr="00032D0A" w:rsidRDefault="00D01DE7" w:rsidP="00032D0A">
            <w:pPr>
              <w:spacing w:after="0"/>
              <w:rPr>
                <w:rFonts w:ascii="Times New Roman" w:hAnsi="Times New Roman" w:cs="Times New Roman"/>
                <w:sz w:val="24"/>
                <w:szCs w:val="24"/>
              </w:rPr>
            </w:pPr>
          </w:p>
        </w:tc>
      </w:tr>
      <w:tr w:rsidR="00900476" w:rsidRPr="00032D0A" w14:paraId="3FFE9CA5"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6B9D74B"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537D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w:t>
            </w:r>
            <w:proofErr w:type="spellStart"/>
            <w:proofErr w:type="gramStart"/>
            <w:r w:rsidRPr="00032D0A">
              <w:rPr>
                <w:rFonts w:ascii="Times New Roman" w:hAnsi="Times New Roman" w:cs="Times New Roman"/>
                <w:i/>
                <w:iCs/>
                <w:sz w:val="24"/>
                <w:szCs w:val="24"/>
              </w:rPr>
              <w:t>и«</w:t>
            </w:r>
            <w:proofErr w:type="gramEnd"/>
            <w:r w:rsidRPr="00032D0A">
              <w:rPr>
                <w:rFonts w:ascii="Times New Roman" w:hAnsi="Times New Roman" w:cs="Times New Roman"/>
                <w:i/>
                <w:iCs/>
                <w:sz w:val="24"/>
                <w:szCs w:val="24"/>
              </w:rPr>
              <w:t>Накроем</w:t>
            </w:r>
            <w:proofErr w:type="spellEnd"/>
            <w:r w:rsidRPr="00032D0A">
              <w:rPr>
                <w:rFonts w:ascii="Times New Roman" w:hAnsi="Times New Roman" w:cs="Times New Roman"/>
                <w:i/>
                <w:iCs/>
                <w:sz w:val="24"/>
                <w:szCs w:val="24"/>
              </w:rPr>
              <w:t xml:space="preserve"> стол для кукол».</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BC9DB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 xml:space="preserve">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w:t>
            </w:r>
            <w:r w:rsidRPr="00032D0A">
              <w:rPr>
                <w:rFonts w:ascii="Times New Roman" w:hAnsi="Times New Roman" w:cs="Times New Roman"/>
                <w:sz w:val="24"/>
                <w:szCs w:val="24"/>
              </w:rPr>
              <w:lastRenderedPageBreak/>
              <w:t>взаимоотношения.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FAF7BC" w14:textId="77777777" w:rsidR="00D01DE7" w:rsidRPr="00032D0A" w:rsidRDefault="00D01DE7" w:rsidP="00032D0A">
            <w:pPr>
              <w:spacing w:after="0"/>
              <w:rPr>
                <w:rFonts w:ascii="Times New Roman" w:hAnsi="Times New Roman" w:cs="Times New Roman"/>
                <w:sz w:val="24"/>
                <w:szCs w:val="24"/>
              </w:rPr>
            </w:pPr>
          </w:p>
        </w:tc>
      </w:tr>
      <w:tr w:rsidR="00900476" w:rsidRPr="00032D0A" w14:paraId="204B2EF9"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5CC4C5F"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9A979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Дидактическая игра «Как зовут членов семьи».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6C68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закреплять умение детей четко называть членов своей семьи; развивать память, связную речь; воспитывать любовь к своей семье.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B5C9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7AD4D317" w14:textId="77777777" w:rsidTr="00032D0A">
        <w:tc>
          <w:tcPr>
            <w:tcW w:w="0" w:type="auto"/>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F55C97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1DDCB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"О чём говорит светофор"</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A99BF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Закреплять знание сигналов светофора и соответствующих им действий пешеходов.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14F1C" w14:textId="77777777" w:rsidR="00D01DE7" w:rsidRPr="00032D0A" w:rsidRDefault="00D01DE7" w:rsidP="00032D0A">
            <w:pPr>
              <w:spacing w:after="0"/>
              <w:rPr>
                <w:rFonts w:ascii="Times New Roman" w:hAnsi="Times New Roman" w:cs="Times New Roman"/>
                <w:sz w:val="24"/>
                <w:szCs w:val="24"/>
              </w:rPr>
            </w:pPr>
          </w:p>
        </w:tc>
      </w:tr>
      <w:tr w:rsidR="00900476" w:rsidRPr="00032D0A" w14:paraId="3C9C3148"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1B3052D"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DA77D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«Что хочет делать Маша?»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358EC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Уточнять представления детей о некоторых трудовых действиях; о материалах, инструментах и оборудовании, необходимых для работы.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B2A622" w14:textId="77777777" w:rsidR="00D01DE7" w:rsidRPr="00032D0A" w:rsidRDefault="00D01DE7" w:rsidP="00032D0A">
            <w:pPr>
              <w:spacing w:after="0"/>
              <w:rPr>
                <w:rFonts w:ascii="Times New Roman" w:hAnsi="Times New Roman" w:cs="Times New Roman"/>
                <w:sz w:val="24"/>
                <w:szCs w:val="24"/>
              </w:rPr>
            </w:pPr>
          </w:p>
        </w:tc>
      </w:tr>
      <w:tr w:rsidR="00900476" w:rsidRPr="00032D0A" w14:paraId="03F75BFD"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F1B6335"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B9D01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Дидактическая игра «Путешествие по городу»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716C3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знакомить с родным городом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1034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34D5F1B7"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390BE4B" w14:textId="77777777" w:rsidR="00900476" w:rsidRPr="00032D0A" w:rsidRDefault="00900476" w:rsidP="00032D0A">
            <w:pPr>
              <w:spacing w:after="0"/>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124B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 дело серьезное"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4AD97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Учить детей подбирать для игр подходящие предметы, знать с какими вещами играть нельзя.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85D1FE" w14:textId="77777777" w:rsidR="00D01DE7" w:rsidRPr="00032D0A" w:rsidRDefault="00D01DE7" w:rsidP="00032D0A">
            <w:pPr>
              <w:spacing w:after="0"/>
              <w:rPr>
                <w:rFonts w:ascii="Times New Roman" w:hAnsi="Times New Roman" w:cs="Times New Roman"/>
                <w:sz w:val="24"/>
                <w:szCs w:val="24"/>
              </w:rPr>
            </w:pPr>
          </w:p>
        </w:tc>
      </w:tr>
    </w:tbl>
    <w:p w14:paraId="2CD87292" w14:textId="3E782A40"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Образовательная область «Познание»</w:t>
      </w:r>
    </w:p>
    <w:p w14:paraId="06B022EF" w14:textId="22246131"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Проблема</w:t>
      </w:r>
      <w:r w:rsidR="00032D0A" w:rsidRPr="0004230E">
        <w:rPr>
          <w:rFonts w:ascii="Times New Roman" w:hAnsi="Times New Roman" w:cs="Times New Roman"/>
          <w:sz w:val="28"/>
          <w:szCs w:val="28"/>
        </w:rPr>
        <w:t>: вызывает</w:t>
      </w:r>
      <w:r w:rsidRPr="0004230E">
        <w:rPr>
          <w:rFonts w:ascii="Times New Roman" w:hAnsi="Times New Roman" w:cs="Times New Roman"/>
          <w:sz w:val="28"/>
          <w:szCs w:val="28"/>
        </w:rPr>
        <w:t xml:space="preserve"> затруднение работа с информацией и овладения новым материалом. Не сформированы первичные представления о себе, семье, об обществе. На контакт с педагогом идёт охотно. Познавательный интерес слабый, избирательный, неустойчивый. На занятиях часто отвлекается, может встать, походить. Мешает детям. Инструкцию педагога воспринимает не всегда и не в полном объёме. Помощь (поэтапно) принимает, оказание помощи эффективно. Деятельность целенаправленная, но неустойчивая. Не доводит дело до конца. Перенос усвоенного способа действий в аналогичную ситуацию осуществляет. Повышенная утомляемость, истощаемость. Работоспособность низкая, самоконтроль недостаточный.</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Слабо развиты операции анализа и синтеза. Затрудняется в установлении причинно-следственных связей. Классифицирует и обобщает слабо, затрудняется в исключении лишнего предмета.</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Представления об окружающем мире ниже среднего. Элементарные количественные представления также ниже среднего.</w:t>
      </w:r>
    </w:p>
    <w:p w14:paraId="5713DD60" w14:textId="1EC7DF4C"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Задачи</w:t>
      </w:r>
      <w:r w:rsidR="00032D0A" w:rsidRPr="0004230E">
        <w:rPr>
          <w:rFonts w:ascii="Times New Roman" w:hAnsi="Times New Roman" w:cs="Times New Roman"/>
          <w:sz w:val="28"/>
          <w:szCs w:val="28"/>
        </w:rPr>
        <w:t>: продолжать</w:t>
      </w:r>
      <w:r w:rsidRPr="0004230E">
        <w:rPr>
          <w:rFonts w:ascii="Times New Roman" w:hAnsi="Times New Roman" w:cs="Times New Roman"/>
          <w:sz w:val="28"/>
          <w:szCs w:val="28"/>
        </w:rPr>
        <w:t xml:space="preserve"> работу по формированию целостной картины мира.</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Формировать умение выражать словами местонахождение предмета по отношению к себе, к другим предметам, знает особенности геометрических фигур.</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 xml:space="preserve">Формировать умение называть части суток, иметь представление о </w:t>
      </w:r>
      <w:r w:rsidRPr="0004230E">
        <w:rPr>
          <w:rFonts w:ascii="Times New Roman" w:hAnsi="Times New Roman" w:cs="Times New Roman"/>
          <w:sz w:val="28"/>
          <w:szCs w:val="28"/>
        </w:rPr>
        <w:lastRenderedPageBreak/>
        <w:t>смене частей суток. Называть текущий день недели.</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Формировать умение классифицировать предметы, определять материалы, из которых они</w:t>
      </w:r>
      <w:r w:rsidR="00032D0A">
        <w:rPr>
          <w:rFonts w:ascii="Times New Roman" w:hAnsi="Times New Roman" w:cs="Times New Roman"/>
          <w:sz w:val="28"/>
          <w:szCs w:val="28"/>
        </w:rPr>
        <w:t xml:space="preserve"> </w:t>
      </w:r>
      <w:r w:rsidRPr="0004230E">
        <w:rPr>
          <w:rFonts w:ascii="Times New Roman" w:hAnsi="Times New Roman" w:cs="Times New Roman"/>
          <w:sz w:val="28"/>
          <w:szCs w:val="28"/>
        </w:rPr>
        <w:t>сделаны.</w:t>
      </w:r>
    </w:p>
    <w:p w14:paraId="302096B9"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Периодичность занятий: </w:t>
      </w:r>
      <w:r w:rsidRPr="0004230E">
        <w:rPr>
          <w:rFonts w:ascii="Times New Roman" w:hAnsi="Times New Roman" w:cs="Times New Roman"/>
          <w:sz w:val="28"/>
          <w:szCs w:val="28"/>
        </w:rPr>
        <w:t>1 раз в неделю в понедельник.</w:t>
      </w:r>
    </w:p>
    <w:tbl>
      <w:tblPr>
        <w:tblW w:w="9180" w:type="dxa"/>
        <w:shd w:val="clear" w:color="auto" w:fill="FFFFFF"/>
        <w:tblCellMar>
          <w:left w:w="0" w:type="dxa"/>
          <w:right w:w="0" w:type="dxa"/>
        </w:tblCellMar>
        <w:tblLook w:val="04A0" w:firstRow="1" w:lastRow="0" w:firstColumn="1" w:lastColumn="0" w:noHBand="0" w:noVBand="1"/>
      </w:tblPr>
      <w:tblGrid>
        <w:gridCol w:w="1158"/>
        <w:gridCol w:w="2333"/>
        <w:gridCol w:w="3513"/>
        <w:gridCol w:w="2176"/>
      </w:tblGrid>
      <w:tr w:rsidR="00900476" w:rsidRPr="00032D0A" w14:paraId="59B9772F" w14:textId="77777777" w:rsidTr="00900476">
        <w:trPr>
          <w:trHeight w:val="945"/>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311C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Месяц</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0E89B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Содержание работы (названия игр, упражнений и прочее):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C6EE3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Цель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AD12D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Взаимодействие с родителями</w:t>
            </w:r>
          </w:p>
        </w:tc>
      </w:tr>
      <w:tr w:rsidR="00900476" w:rsidRPr="00032D0A" w14:paraId="117526D3"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B1E2A2E"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МАРТ</w:t>
            </w:r>
          </w:p>
          <w:p w14:paraId="0F44F3F7" w14:textId="77777777" w:rsidR="00D01DE7" w:rsidRPr="00032D0A" w:rsidRDefault="00D01DE7"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50089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«Собери бусы»</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6796F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знания о геометрических фигурах; развивать мелкую моторику рук.</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16C449" w14:textId="77777777" w:rsidR="00D01DE7" w:rsidRPr="00032D0A" w:rsidRDefault="00D01DE7" w:rsidP="00032D0A">
            <w:pPr>
              <w:spacing w:after="0"/>
              <w:rPr>
                <w:rFonts w:ascii="Times New Roman" w:hAnsi="Times New Roman" w:cs="Times New Roman"/>
                <w:sz w:val="24"/>
                <w:szCs w:val="24"/>
              </w:rPr>
            </w:pPr>
          </w:p>
        </w:tc>
      </w:tr>
      <w:tr w:rsidR="00900476" w:rsidRPr="00032D0A" w14:paraId="6E54F905"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65F1B55"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A86BF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«Что положим в холодильник?».</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1AAC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навык классифицирования; помочь изучить порядок вещей.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419745" w14:textId="77777777" w:rsidR="00D01DE7" w:rsidRPr="00032D0A" w:rsidRDefault="00D01DE7" w:rsidP="00032D0A">
            <w:pPr>
              <w:spacing w:after="0"/>
              <w:rPr>
                <w:rFonts w:ascii="Times New Roman" w:hAnsi="Times New Roman" w:cs="Times New Roman"/>
                <w:sz w:val="24"/>
                <w:szCs w:val="24"/>
              </w:rPr>
            </w:pPr>
          </w:p>
        </w:tc>
      </w:tr>
      <w:tr w:rsidR="00900476" w:rsidRPr="00032D0A" w14:paraId="38751EC5"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CE2358B"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2CF1B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«Упакуй подарок»</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4283C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формировать понятие «большой», «маленький», «толстый», «тонкий»; учить соотносить предметы по размеру.</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C631E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5DEB5A14"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02A39B9"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F50CA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Дидактическая игра «Кто</w:t>
            </w:r>
            <w:r w:rsidRPr="00032D0A">
              <w:rPr>
                <w:rFonts w:ascii="Times New Roman" w:hAnsi="Times New Roman" w:cs="Times New Roman"/>
                <w:sz w:val="24"/>
                <w:szCs w:val="24"/>
              </w:rPr>
              <w:t>(что)</w:t>
            </w:r>
            <w:r w:rsidRPr="00032D0A">
              <w:rPr>
                <w:rFonts w:ascii="Times New Roman" w:hAnsi="Times New Roman" w:cs="Times New Roman"/>
                <w:i/>
                <w:iCs/>
                <w:sz w:val="24"/>
                <w:szCs w:val="24"/>
              </w:rPr>
              <w:t>летает?»</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F24C9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знания о животных, насекомых, птицах, развивать внимание, память.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710575" w14:textId="77777777" w:rsidR="00D01DE7" w:rsidRPr="00032D0A" w:rsidRDefault="00D01DE7" w:rsidP="00032D0A">
            <w:pPr>
              <w:spacing w:after="0"/>
              <w:rPr>
                <w:rFonts w:ascii="Times New Roman" w:hAnsi="Times New Roman" w:cs="Times New Roman"/>
                <w:sz w:val="24"/>
                <w:szCs w:val="24"/>
              </w:rPr>
            </w:pPr>
          </w:p>
        </w:tc>
      </w:tr>
      <w:tr w:rsidR="00900476" w:rsidRPr="00032D0A" w14:paraId="7E271BF8"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8EBA5C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АПРЕЛЬ</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43AE7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«Назови фигуру».</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87F52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учить сопоставлять формы предметов с геометрическими образцами.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D4936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312BBDF7"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D690596"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08152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«За цветами»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201B7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формирование представлений о количественных отношениях между предметами «один — много».</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CB453B" w14:textId="77777777" w:rsidR="00D01DE7" w:rsidRPr="00032D0A" w:rsidRDefault="00D01DE7" w:rsidP="00032D0A">
            <w:pPr>
              <w:spacing w:after="0"/>
              <w:rPr>
                <w:rFonts w:ascii="Times New Roman" w:hAnsi="Times New Roman" w:cs="Times New Roman"/>
                <w:sz w:val="24"/>
                <w:szCs w:val="24"/>
              </w:rPr>
            </w:pPr>
          </w:p>
        </w:tc>
      </w:tr>
      <w:tr w:rsidR="00900476" w:rsidRPr="00032D0A" w14:paraId="4B4965A2"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6238089"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6FB1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Игра «Как же их отличить?».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DCB35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навык сравнительного анализа предметов посредством наложения их друг на друга.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92410" w14:textId="77777777" w:rsidR="00D01DE7" w:rsidRPr="00032D0A" w:rsidRDefault="00D01DE7" w:rsidP="00032D0A">
            <w:pPr>
              <w:spacing w:after="0"/>
              <w:rPr>
                <w:rFonts w:ascii="Times New Roman" w:hAnsi="Times New Roman" w:cs="Times New Roman"/>
                <w:sz w:val="24"/>
                <w:szCs w:val="24"/>
              </w:rPr>
            </w:pPr>
          </w:p>
        </w:tc>
      </w:tr>
      <w:tr w:rsidR="00900476" w:rsidRPr="00032D0A" w14:paraId="0C0DC43C"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CCE04D"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5CBC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Дидактическая игра</w:t>
            </w:r>
            <w:r w:rsidR="000A1E1C" w:rsidRPr="00032D0A">
              <w:rPr>
                <w:rFonts w:ascii="Times New Roman" w:hAnsi="Times New Roman" w:cs="Times New Roman"/>
                <w:i/>
                <w:iCs/>
                <w:sz w:val="24"/>
                <w:szCs w:val="24"/>
              </w:rPr>
              <w:t xml:space="preserve"> </w:t>
            </w:r>
            <w:r w:rsidRPr="00032D0A">
              <w:rPr>
                <w:rFonts w:ascii="Times New Roman" w:hAnsi="Times New Roman" w:cs="Times New Roman"/>
                <w:i/>
                <w:iCs/>
                <w:sz w:val="24"/>
                <w:szCs w:val="24"/>
              </w:rPr>
              <w:t>«Какое время года?»</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26868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умение соотносить описание природы в стихах или прозе с определенным временем года, нарисованным на картинке; развивать слуховое внимание,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3B39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6CCFD3B6"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72DE88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3D1A8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Дидактическая игра «Что за насекомое?»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30082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 xml:space="preserve">уточнять и расширять представления о жизни насекомых, учить описывать </w:t>
            </w:r>
            <w:r w:rsidRPr="00032D0A">
              <w:rPr>
                <w:rFonts w:ascii="Times New Roman" w:hAnsi="Times New Roman" w:cs="Times New Roman"/>
                <w:sz w:val="24"/>
                <w:szCs w:val="24"/>
              </w:rPr>
              <w:lastRenderedPageBreak/>
              <w:t>насекомых по характерным признакам</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B4DEB0" w14:textId="77777777" w:rsidR="00D01DE7" w:rsidRPr="00032D0A" w:rsidRDefault="00D01DE7" w:rsidP="00032D0A">
            <w:pPr>
              <w:spacing w:after="0"/>
              <w:rPr>
                <w:rFonts w:ascii="Times New Roman" w:hAnsi="Times New Roman" w:cs="Times New Roman"/>
                <w:sz w:val="24"/>
                <w:szCs w:val="24"/>
              </w:rPr>
            </w:pPr>
          </w:p>
        </w:tc>
      </w:tr>
      <w:tr w:rsidR="00900476" w:rsidRPr="00032D0A" w14:paraId="4BA8EA64"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BF9DBC8"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7192C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 xml:space="preserve">Дидактическая </w:t>
            </w:r>
            <w:proofErr w:type="spellStart"/>
            <w:proofErr w:type="gramStart"/>
            <w:r w:rsidRPr="00032D0A">
              <w:rPr>
                <w:rFonts w:ascii="Times New Roman" w:hAnsi="Times New Roman" w:cs="Times New Roman"/>
                <w:i/>
                <w:iCs/>
                <w:sz w:val="24"/>
                <w:szCs w:val="24"/>
              </w:rPr>
              <w:t>игра</w:t>
            </w:r>
            <w:r w:rsidRPr="00032D0A">
              <w:rPr>
                <w:rFonts w:ascii="Times New Roman" w:hAnsi="Times New Roman" w:cs="Times New Roman"/>
                <w:sz w:val="24"/>
                <w:szCs w:val="24"/>
              </w:rPr>
              <w:t>«</w:t>
            </w:r>
            <w:proofErr w:type="gramEnd"/>
            <w:r w:rsidRPr="00032D0A">
              <w:rPr>
                <w:rFonts w:ascii="Times New Roman" w:hAnsi="Times New Roman" w:cs="Times New Roman"/>
                <w:sz w:val="24"/>
                <w:szCs w:val="24"/>
              </w:rPr>
              <w:t>А</w:t>
            </w:r>
            <w:proofErr w:type="spellEnd"/>
            <w:r w:rsidRPr="00032D0A">
              <w:rPr>
                <w:rFonts w:ascii="Times New Roman" w:hAnsi="Times New Roman" w:cs="Times New Roman"/>
                <w:sz w:val="24"/>
                <w:szCs w:val="24"/>
              </w:rPr>
              <w:t xml:space="preserve"> что потом?»</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1981C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знание детей о частях суток, о деятельности детей в разное время суток; развивать речь, память.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94E884" w14:textId="77777777" w:rsidR="00D01DE7" w:rsidRPr="00032D0A" w:rsidRDefault="00D01DE7" w:rsidP="00032D0A">
            <w:pPr>
              <w:spacing w:after="0"/>
              <w:rPr>
                <w:rFonts w:ascii="Times New Roman" w:hAnsi="Times New Roman" w:cs="Times New Roman"/>
                <w:sz w:val="24"/>
                <w:szCs w:val="24"/>
              </w:rPr>
            </w:pPr>
          </w:p>
        </w:tc>
      </w:tr>
      <w:tr w:rsidR="00900476" w:rsidRPr="00032D0A" w14:paraId="2A999131"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A34E163"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B74B6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«Прятки»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D3E63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Правильно использовать в речи слова с пространственным значением (: вверху – внизу, впереди – сзади, слева – справа)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32956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61FC8804"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063CE4E"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EE677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Дидактическая игра</w:t>
            </w:r>
            <w:r w:rsidR="000A1E1C" w:rsidRPr="00032D0A">
              <w:rPr>
                <w:rFonts w:ascii="Times New Roman" w:hAnsi="Times New Roman" w:cs="Times New Roman"/>
                <w:i/>
                <w:iCs/>
                <w:sz w:val="24"/>
                <w:szCs w:val="24"/>
              </w:rPr>
              <w:t xml:space="preserve"> </w:t>
            </w:r>
            <w:r w:rsidRPr="00032D0A">
              <w:rPr>
                <w:rFonts w:ascii="Times New Roman" w:hAnsi="Times New Roman" w:cs="Times New Roman"/>
                <w:sz w:val="24"/>
                <w:szCs w:val="24"/>
              </w:rPr>
              <w:t>«</w:t>
            </w:r>
            <w:r w:rsidRPr="00032D0A">
              <w:rPr>
                <w:rFonts w:ascii="Times New Roman" w:hAnsi="Times New Roman" w:cs="Times New Roman"/>
                <w:i/>
                <w:iCs/>
                <w:sz w:val="24"/>
                <w:szCs w:val="24"/>
              </w:rPr>
              <w:t>Когда ты это делаешь?»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3437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культурно-гигиенические навыки и знание частей суток, развивать внимание, память, речь.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4068AD" w14:textId="77777777" w:rsidR="00D01DE7" w:rsidRPr="00032D0A" w:rsidRDefault="00D01DE7" w:rsidP="00032D0A">
            <w:pPr>
              <w:spacing w:after="0"/>
              <w:rPr>
                <w:rFonts w:ascii="Times New Roman" w:hAnsi="Times New Roman" w:cs="Times New Roman"/>
                <w:sz w:val="24"/>
                <w:szCs w:val="24"/>
              </w:rPr>
            </w:pPr>
          </w:p>
        </w:tc>
      </w:tr>
    </w:tbl>
    <w:p w14:paraId="494DB4CB" w14:textId="4E80F61B"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Образовательная область «Речевое развитие»</w:t>
      </w:r>
    </w:p>
    <w:p w14:paraId="451DA2FE"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Проблема</w:t>
      </w:r>
      <w:r w:rsidRPr="0004230E">
        <w:rPr>
          <w:rFonts w:ascii="Times New Roman" w:hAnsi="Times New Roman" w:cs="Times New Roman"/>
          <w:sz w:val="28"/>
          <w:szCs w:val="28"/>
        </w:rPr>
        <w:t>: Речь невнятная, не всегда понятна для окружающих. Словарный запас ниже возрастной нормы. Ребенок только повторяет слова за воспитателем, на заданные вопросы не отвечает. Органы артикуляционного аппарата без патологии. Подвижность речевого аппарата снижена.</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Слоговая структура речи и фонематический слух нарушены.</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Звукопроизношение не нарушено. Связная речь ниже возрастной нормы.</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Внимание неустойчивое, быстро истощается. Концентрация слабая.</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Восприятие замедленное, фрагментарное. Не всегда может выделить части предмета, затрудняется подобрать часть к целому. По цвету, форме, величине различает, соотносит. Называет все основные, монохромные цвета. Оттеночные цвета не знает. Знает круг, треугольник, квадрат. По величине предметы различает с трудом, не все параметры величины может определить и назвать.</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Пространственно-временная ориентировка развита недостаточно.</w:t>
      </w:r>
    </w:p>
    <w:p w14:paraId="1D02BC8C"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Задачи</w:t>
      </w:r>
      <w:r w:rsidRPr="0004230E">
        <w:rPr>
          <w:rFonts w:ascii="Times New Roman" w:hAnsi="Times New Roman" w:cs="Times New Roman"/>
          <w:sz w:val="28"/>
          <w:szCs w:val="28"/>
        </w:rPr>
        <w:t>: обогащать, расширять и активизировать словарный запас на основе углубления представлений о предметах, явлениях и событиях окружающей действительности</w:t>
      </w:r>
      <w:proofErr w:type="gramStart"/>
      <w:r w:rsidRPr="0004230E">
        <w:rPr>
          <w:rFonts w:ascii="Times New Roman" w:hAnsi="Times New Roman" w:cs="Times New Roman"/>
          <w:sz w:val="28"/>
          <w:szCs w:val="28"/>
        </w:rPr>
        <w:t>; Развивать</w:t>
      </w:r>
      <w:proofErr w:type="gramEnd"/>
      <w:r w:rsidRPr="0004230E">
        <w:rPr>
          <w:rFonts w:ascii="Times New Roman" w:hAnsi="Times New Roman" w:cs="Times New Roman"/>
          <w:sz w:val="28"/>
          <w:szCs w:val="28"/>
        </w:rPr>
        <w:t xml:space="preserve"> умение понимать обращенную</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речь с опорой и без опоры на наглядность.</w:t>
      </w:r>
      <w:r w:rsidR="000A1E1C" w:rsidRPr="0004230E">
        <w:rPr>
          <w:rFonts w:ascii="Times New Roman" w:hAnsi="Times New Roman" w:cs="Times New Roman"/>
          <w:sz w:val="28"/>
          <w:szCs w:val="28"/>
        </w:rPr>
        <w:t xml:space="preserve"> </w:t>
      </w:r>
      <w:r w:rsidRPr="0004230E">
        <w:rPr>
          <w:rFonts w:ascii="Times New Roman" w:hAnsi="Times New Roman" w:cs="Times New Roman"/>
          <w:sz w:val="28"/>
          <w:szCs w:val="28"/>
        </w:rPr>
        <w:t>Обучать задавать вопросы и отвечать на вопросы. Работать над диалогической речью (с использованием литературных произведений).</w:t>
      </w:r>
    </w:p>
    <w:p w14:paraId="0D080B46"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Периодичность занятий: </w:t>
      </w:r>
      <w:r w:rsidRPr="0004230E">
        <w:rPr>
          <w:rFonts w:ascii="Times New Roman" w:hAnsi="Times New Roman" w:cs="Times New Roman"/>
          <w:sz w:val="28"/>
          <w:szCs w:val="28"/>
        </w:rPr>
        <w:t>1 раз в неделю в понедельник.</w:t>
      </w:r>
    </w:p>
    <w:tbl>
      <w:tblPr>
        <w:tblW w:w="9180" w:type="dxa"/>
        <w:shd w:val="clear" w:color="auto" w:fill="FFFFFF"/>
        <w:tblCellMar>
          <w:left w:w="0" w:type="dxa"/>
          <w:right w:w="0" w:type="dxa"/>
        </w:tblCellMar>
        <w:tblLook w:val="04A0" w:firstRow="1" w:lastRow="0" w:firstColumn="1" w:lastColumn="0" w:noHBand="0" w:noVBand="1"/>
      </w:tblPr>
      <w:tblGrid>
        <w:gridCol w:w="1195"/>
        <w:gridCol w:w="2028"/>
        <w:gridCol w:w="3698"/>
        <w:gridCol w:w="2259"/>
      </w:tblGrid>
      <w:tr w:rsidR="00900476" w:rsidRPr="00032D0A" w14:paraId="3050EF7B" w14:textId="77777777" w:rsidTr="00900476">
        <w:trPr>
          <w:trHeight w:val="945"/>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529B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Месяц</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D13B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 xml:space="preserve">Содержание работы (названия игр, </w:t>
            </w:r>
            <w:r w:rsidRPr="00032D0A">
              <w:rPr>
                <w:rFonts w:ascii="Times New Roman" w:hAnsi="Times New Roman" w:cs="Times New Roman"/>
                <w:i/>
                <w:iCs/>
                <w:sz w:val="24"/>
                <w:szCs w:val="24"/>
              </w:rPr>
              <w:lastRenderedPageBreak/>
              <w:t>упражнений и прочее):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291D1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lastRenderedPageBreak/>
              <w:t>Цель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4E6A4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Взаимодействие с родителями</w:t>
            </w:r>
          </w:p>
        </w:tc>
      </w:tr>
      <w:tr w:rsidR="00900476" w:rsidRPr="00032D0A" w14:paraId="48F74D7C"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FFFD8E"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МАРТ</w:t>
            </w:r>
          </w:p>
          <w:p w14:paraId="16AEE916" w14:textId="77777777" w:rsidR="00D01DE7" w:rsidRPr="00032D0A" w:rsidRDefault="00D01DE7"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30A2D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«Подбери словечко»</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E3241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продолжать развивать навыки словообразования, подбор родственных слов.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ED2D7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 «Артикуляционная гимнастика – первый и необходимый этап на пути к четкому произношению»</w:t>
            </w:r>
          </w:p>
        </w:tc>
      </w:tr>
      <w:tr w:rsidR="00900476" w:rsidRPr="00032D0A" w14:paraId="47DD4084"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2645AB3"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F857E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«Кто что умеет делать».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50E859"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подобрать глаголы, обозначающие характерные действия животных, включать их в рассказ</w:t>
            </w:r>
          </w:p>
          <w:p w14:paraId="62EE776C" w14:textId="77777777" w:rsidR="00D01DE7" w:rsidRPr="00032D0A" w:rsidRDefault="00D01DE7" w:rsidP="00032D0A">
            <w:pPr>
              <w:spacing w:after="0"/>
              <w:rPr>
                <w:rFonts w:ascii="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6842F2" w14:textId="77777777" w:rsidR="00D01DE7" w:rsidRPr="00032D0A" w:rsidRDefault="00D01DE7" w:rsidP="00032D0A">
            <w:pPr>
              <w:spacing w:after="0"/>
              <w:rPr>
                <w:rFonts w:ascii="Times New Roman" w:hAnsi="Times New Roman" w:cs="Times New Roman"/>
                <w:sz w:val="24"/>
                <w:szCs w:val="24"/>
              </w:rPr>
            </w:pPr>
          </w:p>
        </w:tc>
      </w:tr>
      <w:tr w:rsidR="00900476" w:rsidRPr="00032D0A" w14:paraId="4899B327"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E00D283"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894C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«Расскажи, что ты видишь?»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91529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развитие творческого воображения, обучение свободному рассказыванию</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19533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366F2BD0"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7AC106"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4BE59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Упражнение «Повторяй за мной»</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B28BB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побуждать заучивать строки стихотворений наизусть.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A7EE56" w14:textId="77777777" w:rsidR="00D01DE7" w:rsidRPr="00032D0A" w:rsidRDefault="00D01DE7" w:rsidP="00032D0A">
            <w:pPr>
              <w:spacing w:after="0"/>
              <w:rPr>
                <w:rFonts w:ascii="Times New Roman" w:hAnsi="Times New Roman" w:cs="Times New Roman"/>
                <w:sz w:val="24"/>
                <w:szCs w:val="24"/>
              </w:rPr>
            </w:pPr>
          </w:p>
        </w:tc>
      </w:tr>
      <w:tr w:rsidR="00900476" w:rsidRPr="00032D0A" w14:paraId="0A585186"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1F0AAD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АПРЕЛЬ</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D709F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Беседа «Что ты видел по дороге в детский сад?»</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A63F5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развитие творческого воображения, обучение свободному рассказыванию</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D8DB0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 «Развиваем речь с помощью скороговорок»</w:t>
            </w:r>
          </w:p>
        </w:tc>
      </w:tr>
      <w:tr w:rsidR="00900476" w:rsidRPr="00032D0A" w14:paraId="2905DDBF"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93C4650"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2539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«Опиши игрушку»</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2D8A5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 xml:space="preserve">Развивать умение составлять вместе с воспитателем небольшой рассказ об </w:t>
            </w:r>
            <w:proofErr w:type="gramStart"/>
            <w:r w:rsidRPr="00032D0A">
              <w:rPr>
                <w:rFonts w:ascii="Times New Roman" w:hAnsi="Times New Roman" w:cs="Times New Roman"/>
                <w:sz w:val="24"/>
                <w:szCs w:val="24"/>
              </w:rPr>
              <w:t>игрушке .</w:t>
            </w:r>
            <w:proofErr w:type="gramEnd"/>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2023AF" w14:textId="77777777" w:rsidR="00D01DE7" w:rsidRPr="00032D0A" w:rsidRDefault="00D01DE7" w:rsidP="00032D0A">
            <w:pPr>
              <w:spacing w:after="0"/>
              <w:rPr>
                <w:rFonts w:ascii="Times New Roman" w:hAnsi="Times New Roman" w:cs="Times New Roman"/>
                <w:sz w:val="24"/>
                <w:szCs w:val="24"/>
              </w:rPr>
            </w:pPr>
          </w:p>
        </w:tc>
      </w:tr>
      <w:tr w:rsidR="00900476" w:rsidRPr="00032D0A" w14:paraId="0DD59473"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118B4D0"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D73E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«Чего не стало?»</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B3D3FC"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Упражняться в образовании форм родительного падежа множественного числа существительных.</w:t>
            </w:r>
          </w:p>
          <w:p w14:paraId="12D84271" w14:textId="77777777" w:rsidR="00D01DE7" w:rsidRPr="00032D0A" w:rsidRDefault="00D01DE7" w:rsidP="00032D0A">
            <w:pPr>
              <w:spacing w:after="0"/>
              <w:rPr>
                <w:rFonts w:ascii="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99F01" w14:textId="77777777" w:rsidR="00D01DE7" w:rsidRPr="00032D0A" w:rsidRDefault="00D01DE7" w:rsidP="00032D0A">
            <w:pPr>
              <w:spacing w:after="0"/>
              <w:rPr>
                <w:rFonts w:ascii="Times New Roman" w:hAnsi="Times New Roman" w:cs="Times New Roman"/>
                <w:sz w:val="24"/>
                <w:szCs w:val="24"/>
              </w:rPr>
            </w:pPr>
          </w:p>
        </w:tc>
      </w:tr>
      <w:tr w:rsidR="00900476" w:rsidRPr="00032D0A" w14:paraId="0FB0C688"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5ACC443"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F218E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Игровое упражнение "Один-много"</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B32D1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упражняться в образовании множественного числа и правильном употреблении слов в родительном падеже; подбирать к словам определения и действия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5A1E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 «особенностей применения пальчиковых игр как средства развития речи»</w:t>
            </w:r>
          </w:p>
        </w:tc>
      </w:tr>
      <w:tr w:rsidR="00900476" w:rsidRPr="00032D0A" w14:paraId="7754A333"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BBCF7F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0BCA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«Опиши предмет»,</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2464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Развитие творческого воображения, обучение свободному рассказыванию</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F1C7C" w14:textId="77777777" w:rsidR="00D01DE7" w:rsidRPr="00032D0A" w:rsidRDefault="00D01DE7" w:rsidP="00032D0A">
            <w:pPr>
              <w:spacing w:after="0"/>
              <w:rPr>
                <w:rFonts w:ascii="Times New Roman" w:hAnsi="Times New Roman" w:cs="Times New Roman"/>
                <w:sz w:val="24"/>
                <w:szCs w:val="24"/>
              </w:rPr>
            </w:pPr>
          </w:p>
        </w:tc>
      </w:tr>
      <w:tr w:rsidR="00900476" w:rsidRPr="00032D0A" w14:paraId="495B600D"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505D9C9"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80AA0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«Добавь слово»</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8406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Находить нужное по смыслу слово (глагол)</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9BE2DE" w14:textId="77777777" w:rsidR="00D01DE7" w:rsidRPr="00032D0A" w:rsidRDefault="00D01DE7" w:rsidP="00032D0A">
            <w:pPr>
              <w:spacing w:after="0"/>
              <w:rPr>
                <w:rFonts w:ascii="Times New Roman" w:hAnsi="Times New Roman" w:cs="Times New Roman"/>
                <w:sz w:val="24"/>
                <w:szCs w:val="24"/>
              </w:rPr>
            </w:pPr>
          </w:p>
        </w:tc>
      </w:tr>
      <w:tr w:rsidR="00900476" w:rsidRPr="00032D0A" w14:paraId="3FCBE2B3"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180A0DF"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A8762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«Прятки»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C9D2F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 xml:space="preserve">Правильно использовать в речи предлоги с пространственным значением (в, на, около, под, </w:t>
            </w:r>
            <w:r w:rsidRPr="00032D0A">
              <w:rPr>
                <w:rFonts w:ascii="Times New Roman" w:hAnsi="Times New Roman" w:cs="Times New Roman"/>
                <w:sz w:val="24"/>
                <w:szCs w:val="24"/>
              </w:rPr>
              <w:lastRenderedPageBreak/>
              <w:t>перед).</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B03AC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lastRenderedPageBreak/>
              <w:t>Консультация</w:t>
            </w:r>
            <w:r w:rsidR="003C180D" w:rsidRPr="00032D0A">
              <w:rPr>
                <w:rFonts w:ascii="Times New Roman" w:hAnsi="Times New Roman" w:cs="Times New Roman"/>
                <w:i/>
                <w:iCs/>
                <w:sz w:val="24"/>
                <w:szCs w:val="24"/>
              </w:rPr>
              <w:t xml:space="preserve"> </w:t>
            </w:r>
            <w:r w:rsidRPr="00032D0A">
              <w:rPr>
                <w:rFonts w:ascii="Times New Roman" w:hAnsi="Times New Roman" w:cs="Times New Roman"/>
                <w:i/>
                <w:iCs/>
                <w:sz w:val="24"/>
                <w:szCs w:val="24"/>
              </w:rPr>
              <w:t xml:space="preserve">«Правильная речь родителей и в </w:t>
            </w:r>
            <w:r w:rsidRPr="00032D0A">
              <w:rPr>
                <w:rFonts w:ascii="Times New Roman" w:hAnsi="Times New Roman" w:cs="Times New Roman"/>
                <w:i/>
                <w:iCs/>
                <w:sz w:val="24"/>
                <w:szCs w:val="24"/>
              </w:rPr>
              <w:lastRenderedPageBreak/>
              <w:t>семье, и вне дома»</w:t>
            </w:r>
          </w:p>
        </w:tc>
      </w:tr>
      <w:tr w:rsidR="00900476" w:rsidRPr="00032D0A" w14:paraId="73485431"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C4B0FE"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C6AA1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Рассматривание сюжетных картин.</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77CF1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Побуждать рассматривать сюжетную картинку и рассказывать о том, что на ней изображено</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5112BA" w14:textId="77777777" w:rsidR="00D01DE7" w:rsidRPr="00032D0A" w:rsidRDefault="00D01DE7" w:rsidP="00032D0A">
            <w:pPr>
              <w:spacing w:after="0"/>
              <w:rPr>
                <w:rFonts w:ascii="Times New Roman" w:hAnsi="Times New Roman" w:cs="Times New Roman"/>
                <w:sz w:val="24"/>
                <w:szCs w:val="24"/>
              </w:rPr>
            </w:pPr>
          </w:p>
        </w:tc>
      </w:tr>
    </w:tbl>
    <w:p w14:paraId="38D2C7D9" w14:textId="77777777" w:rsidR="00900476" w:rsidRPr="0004230E" w:rsidRDefault="00900476" w:rsidP="00900476">
      <w:pPr>
        <w:rPr>
          <w:rFonts w:ascii="Times New Roman" w:hAnsi="Times New Roman" w:cs="Times New Roman"/>
          <w:sz w:val="28"/>
          <w:szCs w:val="28"/>
        </w:rPr>
      </w:pPr>
    </w:p>
    <w:p w14:paraId="0949A6FA"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Образовательная область «Художественно – эстетическое развитие»</w:t>
      </w:r>
    </w:p>
    <w:p w14:paraId="699781CF" w14:textId="5347E6F9"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Проблема</w:t>
      </w:r>
      <w:r w:rsidR="00032D0A" w:rsidRPr="0004230E">
        <w:rPr>
          <w:rFonts w:ascii="Times New Roman" w:hAnsi="Times New Roman" w:cs="Times New Roman"/>
          <w:sz w:val="28"/>
          <w:szCs w:val="28"/>
        </w:rPr>
        <w:t>: не</w:t>
      </w:r>
      <w:r w:rsidRPr="0004230E">
        <w:rPr>
          <w:rFonts w:ascii="Times New Roman" w:hAnsi="Times New Roman" w:cs="Times New Roman"/>
          <w:sz w:val="28"/>
          <w:szCs w:val="28"/>
        </w:rPr>
        <w:t xml:space="preserve"> может правильно держать карандаш и кисть, и создавать простейшие изображения красками. Не способен изобразить круг и предметы, состоящие из прямых и наклонных линий. Не умеет петь протяжно, четко произносить слова, начинать и заканчивать пение вместе с другими детьми, петь в сопровождении музыкального инструмента.</w:t>
      </w:r>
    </w:p>
    <w:p w14:paraId="745BDCDB" w14:textId="77777777" w:rsidR="00900476" w:rsidRPr="0004230E" w:rsidRDefault="00900476" w:rsidP="00032D0A">
      <w:pPr>
        <w:jc w:val="both"/>
        <w:rPr>
          <w:rFonts w:ascii="Times New Roman" w:hAnsi="Times New Roman" w:cs="Times New Roman"/>
          <w:sz w:val="28"/>
          <w:szCs w:val="28"/>
        </w:rPr>
      </w:pPr>
      <w:proofErr w:type="spellStart"/>
      <w:proofErr w:type="gramStart"/>
      <w:r w:rsidRPr="0004230E">
        <w:rPr>
          <w:rFonts w:ascii="Times New Roman" w:hAnsi="Times New Roman" w:cs="Times New Roman"/>
          <w:b/>
          <w:bCs/>
          <w:sz w:val="28"/>
          <w:szCs w:val="28"/>
        </w:rPr>
        <w:t>Задачи:</w:t>
      </w:r>
      <w:r w:rsidRPr="0004230E">
        <w:rPr>
          <w:rFonts w:ascii="Times New Roman" w:hAnsi="Times New Roman" w:cs="Times New Roman"/>
          <w:sz w:val="28"/>
          <w:szCs w:val="28"/>
        </w:rPr>
        <w:t>Формировать</w:t>
      </w:r>
      <w:proofErr w:type="spellEnd"/>
      <w:proofErr w:type="gramEnd"/>
      <w:r w:rsidRPr="0004230E">
        <w:rPr>
          <w:rFonts w:ascii="Times New Roman" w:hAnsi="Times New Roman" w:cs="Times New Roman"/>
          <w:sz w:val="28"/>
          <w:szCs w:val="28"/>
        </w:rPr>
        <w:t xml:space="preserve"> умение правильно пользоваться карандашами, кистью и красками. Учить изображать отдельные предметы, простые по композиции и содержанию сюжеты. Формировать умение подбирать цвета, соответствующие изображаемым предметам и по собственному желанию; аккуратно использовать материалы. Формировать умение выполнять танцевальные движения: кружиться в парах, притопывать попеременно ногами, двигаться под музыку с предметами.</w:t>
      </w:r>
    </w:p>
    <w:p w14:paraId="0334A4AA"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Периодичность занятий: </w:t>
      </w:r>
      <w:r w:rsidRPr="0004230E">
        <w:rPr>
          <w:rFonts w:ascii="Times New Roman" w:hAnsi="Times New Roman" w:cs="Times New Roman"/>
          <w:sz w:val="28"/>
          <w:szCs w:val="28"/>
        </w:rPr>
        <w:t>1 раз в неделю в понедельник.</w:t>
      </w:r>
    </w:p>
    <w:tbl>
      <w:tblPr>
        <w:tblW w:w="9180" w:type="dxa"/>
        <w:shd w:val="clear" w:color="auto" w:fill="FFFFFF"/>
        <w:tblCellMar>
          <w:left w:w="0" w:type="dxa"/>
          <w:right w:w="0" w:type="dxa"/>
        </w:tblCellMar>
        <w:tblLook w:val="04A0" w:firstRow="1" w:lastRow="0" w:firstColumn="1" w:lastColumn="0" w:noHBand="0" w:noVBand="1"/>
      </w:tblPr>
      <w:tblGrid>
        <w:gridCol w:w="1201"/>
        <w:gridCol w:w="1991"/>
        <w:gridCol w:w="3717"/>
        <w:gridCol w:w="2271"/>
      </w:tblGrid>
      <w:tr w:rsidR="00900476" w:rsidRPr="00032D0A" w14:paraId="0EB44550" w14:textId="77777777" w:rsidTr="00900476">
        <w:trPr>
          <w:trHeight w:val="945"/>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9DBED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Месяц</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AEF09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Содержание работы (названия игр, упражнений и прочее):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16B7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Цель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5539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Взаимодействие с родителями</w:t>
            </w:r>
          </w:p>
        </w:tc>
      </w:tr>
      <w:tr w:rsidR="00900476" w:rsidRPr="00032D0A" w14:paraId="6965B3EC"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D3BACC"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МАРТ</w:t>
            </w:r>
          </w:p>
          <w:p w14:paraId="39B1E872" w14:textId="77777777" w:rsidR="00D01DE7" w:rsidRPr="00032D0A" w:rsidRDefault="00D01DE7"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2F2A1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«Музыкальный магазин»</w:t>
            </w:r>
            <w:r w:rsidRPr="00032D0A">
              <w:rPr>
                <w:rFonts w:ascii="Times New Roman" w:hAnsi="Times New Roman" w:cs="Times New Roman"/>
                <w:b/>
                <w:bCs/>
                <w:i/>
                <w:iCs/>
                <w:sz w:val="24"/>
                <w:szCs w:val="24"/>
              </w:rPr>
              <w:t> </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6DA10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продолжать развивать чувство ритма, творческих способностей детей.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81F4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463FE032"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DB45499"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E790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«Палитра»</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6D12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чувство цвета, продолжать знакомить с основными цветами и их оттенками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626815" w14:textId="77777777" w:rsidR="00D01DE7" w:rsidRPr="00032D0A" w:rsidRDefault="00D01DE7" w:rsidP="00032D0A">
            <w:pPr>
              <w:spacing w:after="0"/>
              <w:rPr>
                <w:rFonts w:ascii="Times New Roman" w:hAnsi="Times New Roman" w:cs="Times New Roman"/>
                <w:sz w:val="24"/>
                <w:szCs w:val="24"/>
              </w:rPr>
            </w:pPr>
          </w:p>
        </w:tc>
      </w:tr>
      <w:tr w:rsidR="00900476" w:rsidRPr="00032D0A" w14:paraId="1C45FE3A"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88AD97"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78420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«Собери матрёшку»</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8943D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 xml:space="preserve">Закреплять знания детей о народной игрушке – </w:t>
            </w:r>
            <w:proofErr w:type="spellStart"/>
            <w:proofErr w:type="gramStart"/>
            <w:r w:rsidRPr="00032D0A">
              <w:rPr>
                <w:rFonts w:ascii="Times New Roman" w:hAnsi="Times New Roman" w:cs="Times New Roman"/>
                <w:sz w:val="24"/>
                <w:szCs w:val="24"/>
              </w:rPr>
              <w:t>матрёшке;Выделять</w:t>
            </w:r>
            <w:proofErr w:type="spellEnd"/>
            <w:proofErr w:type="gramEnd"/>
            <w:r w:rsidRPr="00032D0A">
              <w:rPr>
                <w:rFonts w:ascii="Times New Roman" w:hAnsi="Times New Roman" w:cs="Times New Roman"/>
                <w:sz w:val="24"/>
                <w:szCs w:val="24"/>
              </w:rPr>
              <w:t xml:space="preserve"> элементы украшения. Воспитывать уважение и любовь к народному творчеству.</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D0F7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7693D615"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436B5EF"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EE7AE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w:t>
            </w:r>
            <w:proofErr w:type="spellStart"/>
            <w:proofErr w:type="gramStart"/>
            <w:r w:rsidRPr="00032D0A">
              <w:rPr>
                <w:rFonts w:ascii="Times New Roman" w:hAnsi="Times New Roman" w:cs="Times New Roman"/>
                <w:i/>
                <w:iCs/>
                <w:sz w:val="24"/>
                <w:szCs w:val="24"/>
              </w:rPr>
              <w:t>И«</w:t>
            </w:r>
            <w:proofErr w:type="gramEnd"/>
            <w:r w:rsidRPr="00032D0A">
              <w:rPr>
                <w:rFonts w:ascii="Times New Roman" w:hAnsi="Times New Roman" w:cs="Times New Roman"/>
                <w:i/>
                <w:iCs/>
                <w:sz w:val="24"/>
                <w:szCs w:val="24"/>
              </w:rPr>
              <w:t>Какой</w:t>
            </w:r>
            <w:proofErr w:type="spellEnd"/>
            <w:r w:rsidRPr="00032D0A">
              <w:rPr>
                <w:rFonts w:ascii="Times New Roman" w:hAnsi="Times New Roman" w:cs="Times New Roman"/>
                <w:i/>
                <w:iCs/>
                <w:sz w:val="24"/>
                <w:szCs w:val="24"/>
              </w:rPr>
              <w:t xml:space="preserve"> </w:t>
            </w:r>
            <w:r w:rsidRPr="00032D0A">
              <w:rPr>
                <w:rFonts w:ascii="Times New Roman" w:hAnsi="Times New Roman" w:cs="Times New Roman"/>
                <w:i/>
                <w:iCs/>
                <w:sz w:val="24"/>
                <w:szCs w:val="24"/>
              </w:rPr>
              <w:lastRenderedPageBreak/>
              <w:t>музыкальный инструмент звучит»</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ECB02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lastRenderedPageBreak/>
              <w:t xml:space="preserve">Развитие тембрового слуха, </w:t>
            </w:r>
            <w:r w:rsidRPr="00032D0A">
              <w:rPr>
                <w:rFonts w:ascii="Times New Roman" w:hAnsi="Times New Roman" w:cs="Times New Roman"/>
                <w:sz w:val="24"/>
                <w:szCs w:val="24"/>
              </w:rPr>
              <w:lastRenderedPageBreak/>
              <w:t>чувства ритма.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F8F28" w14:textId="77777777" w:rsidR="00D01DE7" w:rsidRPr="00032D0A" w:rsidRDefault="00D01DE7" w:rsidP="00032D0A">
            <w:pPr>
              <w:spacing w:after="0"/>
              <w:rPr>
                <w:rFonts w:ascii="Times New Roman" w:hAnsi="Times New Roman" w:cs="Times New Roman"/>
                <w:sz w:val="24"/>
                <w:szCs w:val="24"/>
              </w:rPr>
            </w:pPr>
          </w:p>
        </w:tc>
      </w:tr>
      <w:tr w:rsidR="00900476" w:rsidRPr="00032D0A" w14:paraId="08C85E85"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088DAD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АПРЕЛЬ</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043A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«Расскажи об их настроении»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FED1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восприятие, внимание, воображение.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7E85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3878186E"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DEC7CC"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A3886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«Палитра художника»</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54A4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чувство цвета, учить подбирать цвета и оттенки, соответствующие предложенной иллюстрации.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EEBA91" w14:textId="77777777" w:rsidR="00D01DE7" w:rsidRPr="00032D0A" w:rsidRDefault="00D01DE7" w:rsidP="00032D0A">
            <w:pPr>
              <w:spacing w:after="0"/>
              <w:rPr>
                <w:rFonts w:ascii="Times New Roman" w:hAnsi="Times New Roman" w:cs="Times New Roman"/>
                <w:sz w:val="24"/>
                <w:szCs w:val="24"/>
              </w:rPr>
            </w:pPr>
          </w:p>
        </w:tc>
      </w:tr>
      <w:tr w:rsidR="00900476" w:rsidRPr="00032D0A" w14:paraId="55C5D4B0"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24DFFEF"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607B1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«Клубочки»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E362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у детей умение выполнять круговые движения при рисовании клубка в замкнутом круге с опорой на зрительный контроль и с закрытыми глазами.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4F92F7" w14:textId="77777777" w:rsidR="00D01DE7" w:rsidRPr="00032D0A" w:rsidRDefault="00D01DE7" w:rsidP="00032D0A">
            <w:pPr>
              <w:spacing w:after="0"/>
              <w:rPr>
                <w:rFonts w:ascii="Times New Roman" w:hAnsi="Times New Roman" w:cs="Times New Roman"/>
                <w:sz w:val="24"/>
                <w:szCs w:val="24"/>
              </w:rPr>
            </w:pPr>
          </w:p>
        </w:tc>
      </w:tr>
      <w:tr w:rsidR="00900476" w:rsidRPr="00032D0A" w14:paraId="4E34B2BF"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17D3E4E"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BEC0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«Волшебные линии»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2BDE5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графические навыки рисования.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FE19E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7C34F57F" w14:textId="77777777" w:rsidTr="00900476">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6BA1E9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3401C3"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«Подбери краски, которые использовал</w:t>
            </w:r>
          </w:p>
          <w:p w14:paraId="0F34623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художник в своей картине»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A7CF2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цветовое восприятие, упражнять в подборе красок, которые использовал художник в своей картине.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33E2C" w14:textId="77777777" w:rsidR="00D01DE7" w:rsidRPr="00032D0A" w:rsidRDefault="00D01DE7" w:rsidP="00032D0A">
            <w:pPr>
              <w:spacing w:after="0"/>
              <w:rPr>
                <w:rFonts w:ascii="Times New Roman" w:hAnsi="Times New Roman" w:cs="Times New Roman"/>
                <w:sz w:val="24"/>
                <w:szCs w:val="24"/>
              </w:rPr>
            </w:pPr>
          </w:p>
        </w:tc>
      </w:tr>
      <w:tr w:rsidR="00900476" w:rsidRPr="00032D0A" w14:paraId="03B88D74"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6BB0F56"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48160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«Весело - грустно»</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81144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представление о характере музыки (веселая – спокойная – грустная).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F4DC6A" w14:textId="77777777" w:rsidR="00D01DE7" w:rsidRPr="00032D0A" w:rsidRDefault="00D01DE7" w:rsidP="00032D0A">
            <w:pPr>
              <w:spacing w:after="0"/>
              <w:rPr>
                <w:rFonts w:ascii="Times New Roman" w:hAnsi="Times New Roman" w:cs="Times New Roman"/>
                <w:sz w:val="24"/>
                <w:szCs w:val="24"/>
              </w:rPr>
            </w:pPr>
          </w:p>
        </w:tc>
      </w:tr>
      <w:tr w:rsidR="00900476" w:rsidRPr="00032D0A" w14:paraId="690757FC"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A173E6E"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2F10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«Теплые и холодные краски»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A4948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Закреплять знания о теплых и холодных цветах.</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E388E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7C4F6A50" w14:textId="77777777" w:rsidTr="009004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C7517C"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DF450"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 xml:space="preserve">Дидактическая </w:t>
            </w:r>
            <w:proofErr w:type="spellStart"/>
            <w:proofErr w:type="gramStart"/>
            <w:r w:rsidRPr="00032D0A">
              <w:rPr>
                <w:rFonts w:ascii="Times New Roman" w:hAnsi="Times New Roman" w:cs="Times New Roman"/>
                <w:i/>
                <w:iCs/>
                <w:sz w:val="24"/>
                <w:szCs w:val="24"/>
              </w:rPr>
              <w:t>игра«</w:t>
            </w:r>
            <w:proofErr w:type="gramEnd"/>
            <w:r w:rsidRPr="00032D0A">
              <w:rPr>
                <w:rFonts w:ascii="Times New Roman" w:hAnsi="Times New Roman" w:cs="Times New Roman"/>
                <w:i/>
                <w:iCs/>
                <w:sz w:val="24"/>
                <w:szCs w:val="24"/>
              </w:rPr>
              <w:t>Формы</w:t>
            </w:r>
            <w:proofErr w:type="spellEnd"/>
            <w:r w:rsidRPr="00032D0A">
              <w:rPr>
                <w:rFonts w:ascii="Times New Roman" w:hAnsi="Times New Roman" w:cs="Times New Roman"/>
                <w:i/>
                <w:iCs/>
                <w:sz w:val="24"/>
                <w:szCs w:val="24"/>
              </w:rPr>
              <w:t>»</w:t>
            </w:r>
          </w:p>
          <w:p w14:paraId="36E27AFA" w14:textId="77777777" w:rsidR="00D01DE7" w:rsidRPr="00032D0A" w:rsidRDefault="00D01DE7" w:rsidP="00032D0A">
            <w:pPr>
              <w:spacing w:after="0"/>
              <w:rPr>
                <w:rFonts w:ascii="Times New Roman" w:hAnsi="Times New Roman" w:cs="Times New Roman"/>
                <w:sz w:val="24"/>
                <w:szCs w:val="24"/>
              </w:rPr>
            </w:pP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94A17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закрепить представление о плоских и объемных геометрических формах;</w:t>
            </w:r>
            <w:r w:rsidR="003C180D" w:rsidRPr="00032D0A">
              <w:rPr>
                <w:rFonts w:ascii="Times New Roman" w:hAnsi="Times New Roman" w:cs="Times New Roman"/>
                <w:sz w:val="24"/>
                <w:szCs w:val="24"/>
              </w:rPr>
              <w:t xml:space="preserve"> </w:t>
            </w:r>
            <w:r w:rsidRPr="00032D0A">
              <w:rPr>
                <w:rFonts w:ascii="Times New Roman" w:hAnsi="Times New Roman" w:cs="Times New Roman"/>
                <w:sz w:val="24"/>
                <w:szCs w:val="24"/>
              </w:rPr>
              <w:t>вылепить из пластилина объемные формы,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030123" w14:textId="77777777" w:rsidR="00D01DE7" w:rsidRPr="00032D0A" w:rsidRDefault="00D01DE7" w:rsidP="00032D0A">
            <w:pPr>
              <w:spacing w:after="0"/>
              <w:rPr>
                <w:rFonts w:ascii="Times New Roman" w:hAnsi="Times New Roman" w:cs="Times New Roman"/>
                <w:sz w:val="24"/>
                <w:szCs w:val="24"/>
              </w:rPr>
            </w:pPr>
          </w:p>
        </w:tc>
      </w:tr>
    </w:tbl>
    <w:p w14:paraId="77B1A3C3" w14:textId="0D0F2FD5"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i/>
          <w:iCs/>
          <w:sz w:val="28"/>
          <w:szCs w:val="28"/>
        </w:rPr>
        <w:t>Образовательная область «Физическое развитие»</w:t>
      </w:r>
    </w:p>
    <w:p w14:paraId="74E478F5" w14:textId="696C593D"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Проблема</w:t>
      </w:r>
      <w:r w:rsidR="00032D0A" w:rsidRPr="0004230E">
        <w:rPr>
          <w:rFonts w:ascii="Times New Roman" w:hAnsi="Times New Roman" w:cs="Times New Roman"/>
          <w:sz w:val="28"/>
          <w:szCs w:val="28"/>
        </w:rPr>
        <w:t>: не</w:t>
      </w:r>
      <w:r w:rsidRPr="0004230E">
        <w:rPr>
          <w:rFonts w:ascii="Times New Roman" w:hAnsi="Times New Roman" w:cs="Times New Roman"/>
          <w:sz w:val="28"/>
          <w:szCs w:val="28"/>
        </w:rPr>
        <w:t xml:space="preserve"> может ходить и бегать, не наталкиваться на других детей. Не</w:t>
      </w:r>
      <w:r w:rsidR="003C180D" w:rsidRPr="0004230E">
        <w:rPr>
          <w:rFonts w:ascii="Times New Roman" w:hAnsi="Times New Roman" w:cs="Times New Roman"/>
          <w:sz w:val="28"/>
          <w:szCs w:val="28"/>
        </w:rPr>
        <w:t xml:space="preserve"> </w:t>
      </w:r>
      <w:r w:rsidR="00032D0A" w:rsidRPr="0004230E">
        <w:rPr>
          <w:rFonts w:ascii="Times New Roman" w:hAnsi="Times New Roman" w:cs="Times New Roman"/>
          <w:sz w:val="28"/>
          <w:szCs w:val="28"/>
        </w:rPr>
        <w:t>может держаться</w:t>
      </w:r>
      <w:r w:rsidRPr="0004230E">
        <w:rPr>
          <w:rFonts w:ascii="Times New Roman" w:hAnsi="Times New Roman" w:cs="Times New Roman"/>
          <w:sz w:val="28"/>
          <w:szCs w:val="28"/>
        </w:rPr>
        <w:t xml:space="preserve"> прямой линии при ходьбе. Бегает хаотично. Не сформировано умение бегать, изменяя темп в соответствии с указанием воспитателя. Вызывает затруднение умение ориентироваться в пространстве и умение начинать и заканчивать упражнения по сигналу.</w:t>
      </w:r>
    </w:p>
    <w:p w14:paraId="7C01386D" w14:textId="1658EC33" w:rsidR="00900476" w:rsidRPr="0004230E" w:rsidRDefault="00900476" w:rsidP="00032D0A">
      <w:pPr>
        <w:jc w:val="both"/>
        <w:rPr>
          <w:rFonts w:ascii="Times New Roman" w:hAnsi="Times New Roman" w:cs="Times New Roman"/>
          <w:sz w:val="28"/>
          <w:szCs w:val="28"/>
        </w:rPr>
      </w:pPr>
      <w:r w:rsidRPr="0004230E">
        <w:rPr>
          <w:rFonts w:ascii="Times New Roman" w:hAnsi="Times New Roman" w:cs="Times New Roman"/>
          <w:b/>
          <w:bCs/>
          <w:sz w:val="28"/>
          <w:szCs w:val="28"/>
        </w:rPr>
        <w:t>Задачи</w:t>
      </w:r>
      <w:r w:rsidR="00032D0A" w:rsidRPr="0004230E">
        <w:rPr>
          <w:rFonts w:ascii="Times New Roman" w:hAnsi="Times New Roman" w:cs="Times New Roman"/>
          <w:b/>
          <w:bCs/>
          <w:sz w:val="28"/>
          <w:szCs w:val="28"/>
        </w:rPr>
        <w:t xml:space="preserve">: </w:t>
      </w:r>
      <w:r w:rsidR="00032D0A" w:rsidRPr="0004230E">
        <w:rPr>
          <w:rFonts w:ascii="Times New Roman" w:hAnsi="Times New Roman" w:cs="Times New Roman"/>
          <w:sz w:val="28"/>
          <w:szCs w:val="28"/>
        </w:rPr>
        <w:t>формировать</w:t>
      </w:r>
      <w:r w:rsidRPr="0004230E">
        <w:rPr>
          <w:rFonts w:ascii="Times New Roman" w:hAnsi="Times New Roman" w:cs="Times New Roman"/>
          <w:sz w:val="28"/>
          <w:szCs w:val="28"/>
        </w:rPr>
        <w:t xml:space="preserve"> знания о составляющих здорового образа жизни, </w:t>
      </w:r>
      <w:r w:rsidR="00032D0A" w:rsidRPr="0004230E">
        <w:rPr>
          <w:rFonts w:ascii="Times New Roman" w:hAnsi="Times New Roman" w:cs="Times New Roman"/>
          <w:sz w:val="28"/>
          <w:szCs w:val="28"/>
        </w:rPr>
        <w:t>факторах,</w:t>
      </w:r>
      <w:r w:rsidRPr="0004230E">
        <w:rPr>
          <w:rFonts w:ascii="Times New Roman" w:hAnsi="Times New Roman" w:cs="Times New Roman"/>
          <w:sz w:val="28"/>
          <w:szCs w:val="28"/>
        </w:rPr>
        <w:t xml:space="preserve"> разрушающих здоровье, значение ежедневных физических </w:t>
      </w:r>
      <w:r w:rsidRPr="0004230E">
        <w:rPr>
          <w:rFonts w:ascii="Times New Roman" w:hAnsi="Times New Roman" w:cs="Times New Roman"/>
          <w:sz w:val="28"/>
          <w:szCs w:val="28"/>
        </w:rPr>
        <w:lastRenderedPageBreak/>
        <w:t>упражнений, соблюдение режима дня. Учить сохранять правильную осанку в положениях сидя, стоя, в движении, при выполнении упражнений в равновесии.</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Упражнять в равновесии при ходьбе по ограниченной площади опоры и приземлении на полусогнутые ноги в прыжках. Учить отталкиваться двумя ногами и правильно призем</w:t>
      </w:r>
      <w:r w:rsidRPr="0004230E">
        <w:rPr>
          <w:rFonts w:ascii="Times New Roman" w:hAnsi="Times New Roman" w:cs="Times New Roman"/>
          <w:sz w:val="28"/>
          <w:szCs w:val="28"/>
        </w:rPr>
        <w:softHyphen/>
        <w:t>ляться в прыжках с высоты, на месте и с продвижением вперед. Учить строиться в колонну по одному, шеренгу, круг и ходить парами. Учить реагировать на сигналы «беги», «лови», «стой» и др.; выпол</w:t>
      </w:r>
      <w:r w:rsidRPr="0004230E">
        <w:rPr>
          <w:rFonts w:ascii="Times New Roman" w:hAnsi="Times New Roman" w:cs="Times New Roman"/>
          <w:sz w:val="28"/>
          <w:szCs w:val="28"/>
        </w:rPr>
        <w:softHyphen/>
        <w:t>нять правила в подвижных играх.</w:t>
      </w:r>
      <w:r w:rsidR="003C180D" w:rsidRPr="0004230E">
        <w:rPr>
          <w:rFonts w:ascii="Times New Roman" w:hAnsi="Times New Roman" w:cs="Times New Roman"/>
          <w:sz w:val="28"/>
          <w:szCs w:val="28"/>
        </w:rPr>
        <w:t xml:space="preserve"> </w:t>
      </w:r>
      <w:r w:rsidRPr="0004230E">
        <w:rPr>
          <w:rFonts w:ascii="Times New Roman" w:hAnsi="Times New Roman" w:cs="Times New Roman"/>
          <w:sz w:val="28"/>
          <w:szCs w:val="28"/>
        </w:rPr>
        <w:t>Развивать навыки лазанья, ползания; ловкость.</w:t>
      </w:r>
    </w:p>
    <w:p w14:paraId="55DE9D51" w14:textId="77777777" w:rsidR="00900476" w:rsidRPr="0004230E" w:rsidRDefault="00900476" w:rsidP="00900476">
      <w:pPr>
        <w:rPr>
          <w:rFonts w:ascii="Times New Roman" w:hAnsi="Times New Roman" w:cs="Times New Roman"/>
          <w:sz w:val="28"/>
          <w:szCs w:val="28"/>
        </w:rPr>
      </w:pPr>
      <w:r w:rsidRPr="0004230E">
        <w:rPr>
          <w:rFonts w:ascii="Times New Roman" w:hAnsi="Times New Roman" w:cs="Times New Roman"/>
          <w:b/>
          <w:bCs/>
          <w:sz w:val="28"/>
          <w:szCs w:val="28"/>
        </w:rPr>
        <w:t>Периодичность занятий: </w:t>
      </w:r>
      <w:r w:rsidRPr="0004230E">
        <w:rPr>
          <w:rFonts w:ascii="Times New Roman" w:hAnsi="Times New Roman" w:cs="Times New Roman"/>
          <w:sz w:val="28"/>
          <w:szCs w:val="28"/>
        </w:rPr>
        <w:t>1 раз в неделю в понедельник.</w:t>
      </w:r>
    </w:p>
    <w:tbl>
      <w:tblPr>
        <w:tblW w:w="9180" w:type="dxa"/>
        <w:shd w:val="clear" w:color="auto" w:fill="FFFFFF"/>
        <w:tblCellMar>
          <w:left w:w="0" w:type="dxa"/>
          <w:right w:w="0" w:type="dxa"/>
        </w:tblCellMar>
        <w:tblLook w:val="04A0" w:firstRow="1" w:lastRow="0" w:firstColumn="1" w:lastColumn="0" w:noHBand="0" w:noVBand="1"/>
      </w:tblPr>
      <w:tblGrid>
        <w:gridCol w:w="1181"/>
        <w:gridCol w:w="2110"/>
        <w:gridCol w:w="3656"/>
        <w:gridCol w:w="2233"/>
      </w:tblGrid>
      <w:tr w:rsidR="00900476" w:rsidRPr="00032D0A" w14:paraId="613ABFBD" w14:textId="77777777" w:rsidTr="00032D0A">
        <w:trPr>
          <w:trHeight w:val="945"/>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45FFAC"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Месяц</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6E3BC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Содержание работы (названия игр, упражнений и прочее):</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F745E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Цель</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7C40E91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Взаимодействие с родителями</w:t>
            </w:r>
          </w:p>
        </w:tc>
      </w:tr>
      <w:tr w:rsidR="00900476" w:rsidRPr="00032D0A" w14:paraId="2C6E1318" w14:textId="77777777" w:rsidTr="00032D0A">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5DAB245" w14:textId="77777777" w:rsidR="00900476"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МАРТ</w:t>
            </w:r>
          </w:p>
          <w:p w14:paraId="51F5B72A" w14:textId="77777777" w:rsidR="00D01DE7" w:rsidRPr="00032D0A" w:rsidRDefault="00D01DE7"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80A5A4"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«Найди свой цвет»</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5F673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Воспитывать организованность, внимание, умение управлять своими движениями.</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B06516A" w14:textId="77777777" w:rsidR="00D01DE7" w:rsidRPr="00032D0A" w:rsidRDefault="00D01DE7" w:rsidP="00032D0A">
            <w:pPr>
              <w:spacing w:after="0"/>
              <w:rPr>
                <w:rFonts w:ascii="Times New Roman" w:hAnsi="Times New Roman" w:cs="Times New Roman"/>
                <w:sz w:val="24"/>
                <w:szCs w:val="24"/>
              </w:rPr>
            </w:pPr>
          </w:p>
        </w:tc>
      </w:tr>
      <w:tr w:rsidR="00900476" w:rsidRPr="00032D0A" w14:paraId="1A8FF930"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DF536B"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8FDF3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«Хорошо и плохо»</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3861E"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приучать детей к здоровому образу жизни; учить сравнивать хорошее и плохое, полезное и вредное; прививать желание вести здоровый образ жизни; развивать мышление, логику, память.</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37ED02C4" w14:textId="77777777" w:rsidR="00D01DE7" w:rsidRPr="00032D0A" w:rsidRDefault="00D01DE7" w:rsidP="00032D0A">
            <w:pPr>
              <w:spacing w:after="0"/>
              <w:rPr>
                <w:rFonts w:ascii="Times New Roman" w:hAnsi="Times New Roman" w:cs="Times New Roman"/>
                <w:sz w:val="24"/>
                <w:szCs w:val="24"/>
              </w:rPr>
            </w:pPr>
          </w:p>
        </w:tc>
      </w:tr>
      <w:tr w:rsidR="00900476" w:rsidRPr="00032D0A" w14:paraId="58577884"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577411"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C6A8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«Большие ноги»</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604371" w14:textId="77777777" w:rsidR="00D01DE7" w:rsidRPr="00032D0A" w:rsidRDefault="00900476" w:rsidP="00032D0A">
            <w:pPr>
              <w:spacing w:after="0"/>
              <w:rPr>
                <w:rFonts w:ascii="Times New Roman" w:hAnsi="Times New Roman" w:cs="Times New Roman"/>
                <w:sz w:val="24"/>
                <w:szCs w:val="24"/>
              </w:rPr>
            </w:pPr>
            <w:proofErr w:type="spellStart"/>
            <w:r w:rsidRPr="00032D0A">
              <w:rPr>
                <w:rFonts w:ascii="Times New Roman" w:hAnsi="Times New Roman" w:cs="Times New Roman"/>
                <w:sz w:val="24"/>
                <w:szCs w:val="24"/>
              </w:rPr>
              <w:t>Учитьходить</w:t>
            </w:r>
            <w:proofErr w:type="spellEnd"/>
            <w:r w:rsidRPr="00032D0A">
              <w:rPr>
                <w:rFonts w:ascii="Times New Roman" w:hAnsi="Times New Roman" w:cs="Times New Roman"/>
                <w:sz w:val="24"/>
                <w:szCs w:val="24"/>
              </w:rPr>
              <w:t xml:space="preserve"> в определённом направлении, менять скорость и направление движения, соблюдать ритмичный шаг,</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90823F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1F5BEDDB"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EB740FD"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44E60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Упражнение «Прыг – прыг, топ – топ»</w:t>
            </w:r>
          </w:p>
        </w:tc>
        <w:tc>
          <w:tcPr>
            <w:tcW w:w="3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3881C4" w14:textId="77777777" w:rsidR="00D01DE7" w:rsidRPr="00032D0A" w:rsidRDefault="00900476" w:rsidP="00032D0A">
            <w:pPr>
              <w:spacing w:after="0"/>
              <w:rPr>
                <w:rFonts w:ascii="Times New Roman" w:hAnsi="Times New Roman" w:cs="Times New Roman"/>
                <w:sz w:val="24"/>
                <w:szCs w:val="24"/>
              </w:rPr>
            </w:pPr>
            <w:proofErr w:type="spellStart"/>
            <w:r w:rsidRPr="00032D0A">
              <w:rPr>
                <w:rFonts w:ascii="Times New Roman" w:hAnsi="Times New Roman" w:cs="Times New Roman"/>
                <w:sz w:val="24"/>
                <w:szCs w:val="24"/>
              </w:rPr>
              <w:t>Учитьпрыгать</w:t>
            </w:r>
            <w:proofErr w:type="spellEnd"/>
            <w:r w:rsidRPr="00032D0A">
              <w:rPr>
                <w:rFonts w:ascii="Times New Roman" w:hAnsi="Times New Roman" w:cs="Times New Roman"/>
                <w:sz w:val="24"/>
                <w:szCs w:val="24"/>
              </w:rPr>
              <w:t xml:space="preserve"> разными способами: на двух ногах </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7D70808" w14:textId="77777777" w:rsidR="00D01DE7" w:rsidRPr="00032D0A" w:rsidRDefault="00D01DE7" w:rsidP="00032D0A">
            <w:pPr>
              <w:spacing w:after="0"/>
              <w:rPr>
                <w:rFonts w:ascii="Times New Roman" w:hAnsi="Times New Roman" w:cs="Times New Roman"/>
                <w:sz w:val="24"/>
                <w:szCs w:val="24"/>
              </w:rPr>
            </w:pPr>
          </w:p>
        </w:tc>
      </w:tr>
      <w:tr w:rsidR="00900476" w:rsidRPr="00032D0A" w14:paraId="414BC270" w14:textId="77777777" w:rsidTr="00032D0A">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4C0A0F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АПРЕЛЬ</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BABE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«Передал – садись»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2E68AD"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развивать ловкость, быстроту движения.</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377291A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469FFD9C"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6F10B1"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00D26"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«Стоп».</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654325"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Учить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ECDC233" w14:textId="77777777" w:rsidR="00D01DE7" w:rsidRPr="00032D0A" w:rsidRDefault="00D01DE7" w:rsidP="00032D0A">
            <w:pPr>
              <w:spacing w:after="0"/>
              <w:rPr>
                <w:rFonts w:ascii="Times New Roman" w:hAnsi="Times New Roman" w:cs="Times New Roman"/>
                <w:sz w:val="24"/>
                <w:szCs w:val="24"/>
              </w:rPr>
            </w:pPr>
          </w:p>
        </w:tc>
      </w:tr>
      <w:tr w:rsidR="00900476" w:rsidRPr="00032D0A" w14:paraId="3726AFC7"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2D136C6"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EE907"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 xml:space="preserve">Д/и «Спортивный </w:t>
            </w:r>
            <w:r w:rsidRPr="00032D0A">
              <w:rPr>
                <w:rFonts w:ascii="Times New Roman" w:hAnsi="Times New Roman" w:cs="Times New Roman"/>
                <w:i/>
                <w:iCs/>
                <w:sz w:val="24"/>
                <w:szCs w:val="24"/>
              </w:rPr>
              <w:lastRenderedPageBreak/>
              <w:t>инвентарь»</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AE73A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lastRenderedPageBreak/>
              <w:t xml:space="preserve">формировать интерес к </w:t>
            </w:r>
            <w:r w:rsidRPr="00032D0A">
              <w:rPr>
                <w:rFonts w:ascii="Times New Roman" w:hAnsi="Times New Roman" w:cs="Times New Roman"/>
                <w:sz w:val="24"/>
                <w:szCs w:val="24"/>
              </w:rPr>
              <w:lastRenderedPageBreak/>
              <w:t>физкультуре и спорту; знакомить со спортивным инвентарем; учить узнавать и называть спортивный инвентарь, определять его назначение; развивать мышление, внимание, память, логику.</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0096E047" w14:textId="77777777" w:rsidR="00D01DE7" w:rsidRPr="00032D0A" w:rsidRDefault="00D01DE7" w:rsidP="00032D0A">
            <w:pPr>
              <w:spacing w:after="0"/>
              <w:rPr>
                <w:rFonts w:ascii="Times New Roman" w:hAnsi="Times New Roman" w:cs="Times New Roman"/>
                <w:sz w:val="24"/>
                <w:szCs w:val="24"/>
              </w:rPr>
            </w:pPr>
          </w:p>
        </w:tc>
      </w:tr>
      <w:tr w:rsidR="00900476" w:rsidRPr="00032D0A" w14:paraId="215A1844"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23230AC"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82117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«Найди свой цвет»</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42FE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Воспитывать организованность, внимание, умение управлять своими движениями.</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0F0DD968"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1EE98798" w14:textId="77777777" w:rsidTr="00032D0A">
        <w:tc>
          <w:tcPr>
            <w:tcW w:w="6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861A5F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МАЙ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9F170"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«Салют»</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2052AA"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Упражнять в подбрасывании мяча снизу вверх и умении ловить его двумя руками.</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4104310" w14:textId="77777777" w:rsidR="00D01DE7" w:rsidRPr="00032D0A" w:rsidRDefault="00D01DE7" w:rsidP="00032D0A">
            <w:pPr>
              <w:spacing w:after="0"/>
              <w:rPr>
                <w:rFonts w:ascii="Times New Roman" w:hAnsi="Times New Roman" w:cs="Times New Roman"/>
                <w:sz w:val="24"/>
                <w:szCs w:val="24"/>
              </w:rPr>
            </w:pPr>
          </w:p>
        </w:tc>
      </w:tr>
      <w:tr w:rsidR="00900476" w:rsidRPr="00032D0A" w14:paraId="7C88E197"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0039057"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4FCF9"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«Четвертый лишний»</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9AC1B"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формировать интерес к физкультуре и спорту; закреплять знания детей о спорте, физкультуре, гигиене и здоровье; развивать логику, мышление, память.</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74BC72B1" w14:textId="77777777" w:rsidR="00D01DE7" w:rsidRPr="00032D0A" w:rsidRDefault="00D01DE7" w:rsidP="00032D0A">
            <w:pPr>
              <w:spacing w:after="0"/>
              <w:rPr>
                <w:rFonts w:ascii="Times New Roman" w:hAnsi="Times New Roman" w:cs="Times New Roman"/>
                <w:sz w:val="24"/>
                <w:szCs w:val="24"/>
              </w:rPr>
            </w:pPr>
          </w:p>
        </w:tc>
      </w:tr>
      <w:tr w:rsidR="00900476" w:rsidRPr="00032D0A" w14:paraId="2D436612" w14:textId="77777777" w:rsidTr="00032D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A435046"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6B4EFD" w14:textId="77777777" w:rsidR="00D01DE7" w:rsidRPr="00032D0A" w:rsidRDefault="00900476" w:rsidP="00032D0A">
            <w:pPr>
              <w:spacing w:after="0"/>
              <w:rPr>
                <w:rFonts w:ascii="Times New Roman" w:hAnsi="Times New Roman" w:cs="Times New Roman"/>
                <w:sz w:val="24"/>
                <w:szCs w:val="24"/>
              </w:rPr>
            </w:pPr>
            <w:proofErr w:type="gramStart"/>
            <w:r w:rsidRPr="00032D0A">
              <w:rPr>
                <w:rFonts w:ascii="Times New Roman" w:hAnsi="Times New Roman" w:cs="Times New Roman"/>
                <w:i/>
                <w:iCs/>
                <w:sz w:val="24"/>
                <w:szCs w:val="24"/>
              </w:rPr>
              <w:t>« Ванька</w:t>
            </w:r>
            <w:proofErr w:type="gramEnd"/>
            <w:r w:rsidRPr="00032D0A">
              <w:rPr>
                <w:rFonts w:ascii="Times New Roman" w:hAnsi="Times New Roman" w:cs="Times New Roman"/>
                <w:i/>
                <w:iCs/>
                <w:sz w:val="24"/>
                <w:szCs w:val="24"/>
              </w:rPr>
              <w:t>-встанька».</w:t>
            </w:r>
          </w:p>
        </w:tc>
        <w:tc>
          <w:tcPr>
            <w:tcW w:w="3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C23DA3"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Углубление дыхания; -</w:t>
            </w:r>
            <w:proofErr w:type="spellStart"/>
            <w:r w:rsidRPr="00032D0A">
              <w:rPr>
                <w:rFonts w:ascii="Times New Roman" w:hAnsi="Times New Roman" w:cs="Times New Roman"/>
                <w:sz w:val="24"/>
                <w:szCs w:val="24"/>
              </w:rPr>
              <w:t>общефизиологическое</w:t>
            </w:r>
            <w:proofErr w:type="spellEnd"/>
            <w:r w:rsidRPr="00032D0A">
              <w:rPr>
                <w:rFonts w:ascii="Times New Roman" w:hAnsi="Times New Roman" w:cs="Times New Roman"/>
                <w:sz w:val="24"/>
                <w:szCs w:val="24"/>
              </w:rPr>
              <w:t xml:space="preserve"> воздействие; укрепление мышц ног, </w:t>
            </w:r>
            <w:proofErr w:type="spellStart"/>
            <w:r w:rsidRPr="00032D0A">
              <w:rPr>
                <w:rFonts w:ascii="Times New Roman" w:hAnsi="Times New Roman" w:cs="Times New Roman"/>
                <w:sz w:val="24"/>
                <w:szCs w:val="24"/>
              </w:rPr>
              <w:t>связочно</w:t>
            </w:r>
            <w:proofErr w:type="spellEnd"/>
            <w:r w:rsidRPr="00032D0A">
              <w:rPr>
                <w:rFonts w:ascii="Times New Roman" w:hAnsi="Times New Roman" w:cs="Times New Roman"/>
                <w:sz w:val="24"/>
                <w:szCs w:val="24"/>
              </w:rPr>
              <w:t>-мышечного аппарата стоп.</w:t>
            </w:r>
          </w:p>
        </w:tc>
        <w:tc>
          <w:tcPr>
            <w:tcW w:w="219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14C38EA1"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Консультация</w:t>
            </w:r>
          </w:p>
        </w:tc>
      </w:tr>
      <w:tr w:rsidR="00900476" w:rsidRPr="00032D0A" w14:paraId="4EB2DB8A" w14:textId="77777777" w:rsidTr="00032D0A">
        <w:tc>
          <w:tcPr>
            <w:tcW w:w="0" w:type="auto"/>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0DAF8121" w14:textId="77777777" w:rsidR="00900476" w:rsidRPr="00032D0A" w:rsidRDefault="00900476" w:rsidP="00032D0A">
            <w:pPr>
              <w:spacing w:after="0"/>
              <w:rPr>
                <w:rFonts w:ascii="Times New Roman" w:hAnsi="Times New Roman" w:cs="Times New Roman"/>
                <w:sz w:val="24"/>
                <w:szCs w:val="24"/>
              </w:rPr>
            </w:pPr>
          </w:p>
        </w:tc>
        <w:tc>
          <w:tcPr>
            <w:tcW w:w="192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20F9987F"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i/>
                <w:iCs/>
                <w:sz w:val="24"/>
                <w:szCs w:val="24"/>
              </w:rPr>
              <w:t>Д/И «Найди пару»</w:t>
            </w:r>
          </w:p>
        </w:tc>
        <w:tc>
          <w:tcPr>
            <w:tcW w:w="35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225BFAE2" w14:textId="77777777" w:rsidR="00D01DE7" w:rsidRPr="00032D0A" w:rsidRDefault="00900476" w:rsidP="00032D0A">
            <w:pPr>
              <w:spacing w:after="0"/>
              <w:rPr>
                <w:rFonts w:ascii="Times New Roman" w:hAnsi="Times New Roman" w:cs="Times New Roman"/>
                <w:sz w:val="24"/>
                <w:szCs w:val="24"/>
              </w:rPr>
            </w:pPr>
            <w:r w:rsidRPr="00032D0A">
              <w:rPr>
                <w:rFonts w:ascii="Times New Roman" w:hAnsi="Times New Roman" w:cs="Times New Roman"/>
                <w:sz w:val="24"/>
                <w:szCs w:val="24"/>
              </w:rPr>
              <w:t>знакомить детей с видами спорта; учить детей узнавать и называть спортивный инвентарь и оборудование, определять к какому виду спорта он относится; развивать умение анализировать и обобщать; развивать творческое мышление и воображение.</w:t>
            </w:r>
          </w:p>
        </w:tc>
        <w:tc>
          <w:tcPr>
            <w:tcW w:w="0" w:type="auto"/>
            <w:tcBorders>
              <w:bottom w:val="single" w:sz="4" w:space="0" w:color="auto"/>
              <w:right w:val="single" w:sz="4" w:space="0" w:color="auto"/>
            </w:tcBorders>
            <w:shd w:val="clear" w:color="auto" w:fill="FFFFFF"/>
            <w:hideMark/>
          </w:tcPr>
          <w:p w14:paraId="3DB4732A" w14:textId="77777777" w:rsidR="00900476" w:rsidRPr="00032D0A" w:rsidRDefault="00900476" w:rsidP="00032D0A">
            <w:pPr>
              <w:spacing w:after="0"/>
              <w:rPr>
                <w:rFonts w:ascii="Times New Roman" w:hAnsi="Times New Roman" w:cs="Times New Roman"/>
                <w:sz w:val="24"/>
                <w:szCs w:val="24"/>
              </w:rPr>
            </w:pPr>
          </w:p>
        </w:tc>
      </w:tr>
    </w:tbl>
    <w:p w14:paraId="3E9D0956" w14:textId="77777777" w:rsidR="00D12375" w:rsidRPr="0004230E" w:rsidRDefault="00D12375">
      <w:pPr>
        <w:rPr>
          <w:rFonts w:ascii="Times New Roman" w:hAnsi="Times New Roman" w:cs="Times New Roman"/>
          <w:sz w:val="28"/>
          <w:szCs w:val="28"/>
        </w:rPr>
      </w:pPr>
    </w:p>
    <w:sectPr w:rsidR="000D586C" w:rsidRPr="00042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4C1D"/>
    <w:multiLevelType w:val="multilevel"/>
    <w:tmpl w:val="6FA8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6606B"/>
    <w:multiLevelType w:val="multilevel"/>
    <w:tmpl w:val="7F9E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8676E"/>
    <w:multiLevelType w:val="multilevel"/>
    <w:tmpl w:val="82AC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36BC8"/>
    <w:multiLevelType w:val="multilevel"/>
    <w:tmpl w:val="2D90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C1206"/>
    <w:multiLevelType w:val="multilevel"/>
    <w:tmpl w:val="567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852050">
    <w:abstractNumId w:val="4"/>
  </w:num>
  <w:num w:numId="2" w16cid:durableId="1481850913">
    <w:abstractNumId w:val="1"/>
  </w:num>
  <w:num w:numId="3" w16cid:durableId="2129623379">
    <w:abstractNumId w:val="2"/>
  </w:num>
  <w:num w:numId="4" w16cid:durableId="821652720">
    <w:abstractNumId w:val="3"/>
  </w:num>
  <w:num w:numId="5" w16cid:durableId="178365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476"/>
    <w:rsid w:val="0002628A"/>
    <w:rsid w:val="00032D0A"/>
    <w:rsid w:val="0004230E"/>
    <w:rsid w:val="000A1E1C"/>
    <w:rsid w:val="003C180D"/>
    <w:rsid w:val="008075FF"/>
    <w:rsid w:val="00900476"/>
    <w:rsid w:val="00D01DE7"/>
    <w:rsid w:val="00D12375"/>
    <w:rsid w:val="00E25280"/>
    <w:rsid w:val="00F1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2348"/>
  <w15:docId w15:val="{C08918FB-8217-460F-B138-3BDBC114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2024-01-17T10:04:00Z</dcterms:created>
  <dcterms:modified xsi:type="dcterms:W3CDTF">2024-01-18T06:11:00Z</dcterms:modified>
</cp:coreProperties>
</file>