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-540" w:right="0" w:firstLine="540"/>
        <w:jc w:val="left"/>
        <w:textAlignment w:val="auto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906770" cy="8123555"/>
            <wp:effectExtent l="0" t="0" r="0" b="0"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81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ind w:left="-540" w:right="0" w:firstLine="540"/>
        <w:jc w:val="both"/>
        <w:textAlignment w:val="auto"/>
        <w:rPr/>
      </w:pPr>
      <w:r>
        <w:rPr>
          <w:rFonts w:cs="Times New Roman" w:ascii="Times New Roman" w:hAnsi="Times New Roman"/>
        </w:rPr>
        <w:t>1.1.Настоящие Правила внутреннего трудового распорядка (далее – Правила) являются локальным нормативным актом муниципального бюджетного  дошкольного образовательного учреждения «Детский сад №1» ГО ЗАТО г. Фокино (далее – ДОУ).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1.2.Правила  разработаны и приняты в соответствии с требованиями статьи 189-190 Трудового кодекса РФ от 30.12.2001 г.№197-ФЗ, принятого Государственной Думой 21.12.2001г., Законом  «Об образовании в Российской Федерации» от 29 декабря 2012 года N273-ФЗ, Федеральным государственным образовательным стандартом дошкольного образования №1155 от 17 октября 2013г.,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№1014 от 30.08.2013 г.  и Уставом ДОУ.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1.3. Правила регулируют порядок приема и увольнения работников ДОУ, основные права, обязанности и ответственность 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ДОУ </w:t>
      </w:r>
      <w:r>
        <w:rPr>
          <w:rFonts w:cs="Times New Roman" w:ascii="Times New Roman" w:hAnsi="Times New Roman"/>
          <w:lang w:val="de-DE"/>
        </w:rPr>
        <w:t>(ст. 1</w:t>
      </w:r>
      <w:r>
        <w:rPr>
          <w:rFonts w:cs="Times New Roman" w:ascii="Times New Roman" w:hAnsi="Times New Roman"/>
        </w:rPr>
        <w:t>89</w:t>
      </w:r>
      <w:r>
        <w:rPr>
          <w:rFonts w:cs="Times New Roman" w:ascii="Times New Roman" w:hAnsi="Times New Roman"/>
          <w:lang w:val="de-DE"/>
        </w:rPr>
        <w:t xml:space="preserve">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1.4. </w:t>
      </w:r>
      <w:r>
        <w:rPr>
          <w:rFonts w:cs="Times New Roman" w:ascii="Times New Roman" w:hAnsi="Times New Roman"/>
          <w:spacing w:val="-2"/>
        </w:rPr>
        <w:t xml:space="preserve">Правила имеют целью способствовать укреплению трудовой дисциплины, рациональному   </w:t>
      </w:r>
      <w:r>
        <w:rPr>
          <w:rFonts w:cs="Times New Roman" w:ascii="Times New Roman" w:hAnsi="Times New Roman"/>
        </w:rPr>
        <w:t>использованию рабочего времени и созданию условий для эффективной работы.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1.5.Правила утверждаются заведующим ДОУ с учетом мнения профсоюзного комитета и  вступают в силу  со дня, указанного в соответствующем приказе </w:t>
      </w:r>
      <w:r>
        <w:rPr>
          <w:rFonts w:cs="Times New Roman" w:ascii="Times New Roman" w:hAnsi="Times New Roman"/>
          <w:lang w:val="de-DE"/>
        </w:rPr>
        <w:t xml:space="preserve">(ст. 190 ТК РФ). 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1.6. </w:t>
      </w:r>
      <w:r>
        <w:rPr>
          <w:rFonts w:cs="Times New Roman" w:ascii="Times New Roman" w:hAnsi="Times New Roman"/>
          <w:spacing w:val="-2"/>
        </w:rPr>
        <w:t>При приеме на работу администрация ДОУ обязана ознакомить работника с Правилами</w:t>
      </w:r>
      <w:r>
        <w:rPr/>
        <w:br/>
      </w:r>
      <w:r>
        <w:rPr>
          <w:rFonts w:cs="Times New Roman" w:ascii="Times New Roman" w:hAnsi="Times New Roman"/>
        </w:rPr>
        <w:t>под роспись.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1.7. Настоящие Правила  являются приложением к Коллективному договору, принятого Общим собранием трудового коллектива 01.08. 2013 года </w:t>
      </w:r>
      <w:r>
        <w:rPr>
          <w:rFonts w:cs="Times New Roman" w:ascii="Times New Roman" w:hAnsi="Times New Roman"/>
          <w:lang w:val="de-DE"/>
        </w:rPr>
        <w:t>(ст. 190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1.8. Правила  распространяются только на лиц, заключивших трудовой договор с руководителем ДОУ.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1.9.  Местом  хранения настоящих Правил является администрация  ДОУ. </w:t>
      </w:r>
    </w:p>
    <w:p>
      <w:pPr>
        <w:pStyle w:val="Normal"/>
        <w:widowControl/>
        <w:bidi w:val="0"/>
        <w:ind w:left="-540" w:right="0" w:firstLine="54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firstLine="54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2. ТРУДОВОЙ ДОГОВОР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rmal"/>
        <w:widowControl w:val="false"/>
        <w:bidi w:val="0"/>
        <w:ind w:left="-567" w:right="0" w:firstLine="425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2.1. 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настоящего  работодателя.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(ст. </w:t>
      </w:r>
      <w:r>
        <w:rPr>
          <w:rFonts w:cs="Times New Roman" w:ascii="Times New Roman" w:hAnsi="Times New Roman"/>
          <w:sz w:val="24"/>
          <w:szCs w:val="24"/>
        </w:rPr>
        <w:t>56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ТК РФ).</w:t>
      </w:r>
    </w:p>
    <w:p>
      <w:pPr>
        <w:pStyle w:val="ConsPlusNormal"/>
        <w:widowControl w:val="false"/>
        <w:bidi w:val="0"/>
        <w:ind w:left="-567" w:right="0" w:firstLine="425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2.2.  Сторонами трудового договора являются работодатель и работник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(ст. </w:t>
      </w:r>
      <w:r>
        <w:rPr>
          <w:rFonts w:cs="Times New Roman" w:ascii="Times New Roman" w:hAnsi="Times New Roman"/>
          <w:sz w:val="24"/>
          <w:szCs w:val="24"/>
        </w:rPr>
        <w:t>56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ТК РФ).</w:t>
      </w:r>
    </w:p>
    <w:p>
      <w:pPr>
        <w:pStyle w:val="ConsPlusNormal"/>
        <w:widowControl w:val="false"/>
        <w:bidi w:val="0"/>
        <w:ind w:left="-567" w:right="0" w:firstLine="425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2.3.  При приеме на работу между  работником и работодателем заключается трудовой договор, разработанный в соответствии со ст.57 ТК РФ (Приложение № 5).</w:t>
      </w:r>
    </w:p>
    <w:p>
      <w:pPr>
        <w:pStyle w:val="ConsPlusNormal"/>
        <w:widowControl w:val="false"/>
        <w:bidi w:val="0"/>
        <w:ind w:left="-567" w:right="0" w:firstLine="425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2.4. 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Запрещается требовать от работника выполнения работы, не обусловленной трудовым договором, за исключением случаев, предусмотренных </w:t>
      </w:r>
      <w:r>
        <w:rPr>
          <w:rFonts w:cs="Times New Roman" w:ascii="Times New Roman" w:hAnsi="Times New Roman"/>
          <w:sz w:val="24"/>
          <w:szCs w:val="24"/>
        </w:rPr>
        <w:t>ТК РФ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и иными федеральными законами</w:t>
      </w:r>
      <w:r>
        <w:rPr>
          <w:rFonts w:cs="Times New Roman" w:ascii="Times New Roman" w:hAnsi="Times New Roman"/>
          <w:sz w:val="24"/>
          <w:szCs w:val="24"/>
        </w:rPr>
        <w:t xml:space="preserve"> (ст.60 ТК РФ).</w:t>
      </w:r>
    </w:p>
    <w:p>
      <w:pPr>
        <w:pStyle w:val="ConsPlusNormal"/>
        <w:widowControl w:val="false"/>
        <w:bidi w:val="0"/>
        <w:ind w:left="-567" w:right="0" w:firstLine="425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2.5. </w:t>
      </w:r>
      <w:r>
        <w:rPr>
          <w:rFonts w:cs="Times New Roman" w:ascii="Times New Roman" w:hAnsi="Times New Roman"/>
          <w:sz w:val="24"/>
          <w:szCs w:val="24"/>
          <w:lang w:val="de-DE"/>
        </w:rPr>
        <w:t>Трудовой договор вступает в силу со дня его подписания работником и работодателем, если иное не установлено федеральными законами, иными нормативными правовыми актами или трудовым договором, либо со дня фактического допущения работника к работе с ведома или по поручению работодателя или его представителя</w:t>
      </w:r>
      <w:r>
        <w:rPr>
          <w:rFonts w:cs="Times New Roman" w:ascii="Times New Roman" w:hAnsi="Times New Roman"/>
          <w:sz w:val="24"/>
          <w:szCs w:val="24"/>
        </w:rPr>
        <w:t xml:space="preserve"> (ст.61 ТК РФ)</w:t>
      </w:r>
      <w:r>
        <w:rPr>
          <w:rFonts w:cs="Times New Roman" w:ascii="Times New Roman" w:hAnsi="Times New Roman"/>
          <w:sz w:val="24"/>
          <w:szCs w:val="24"/>
          <w:lang w:val="de-DE"/>
        </w:rPr>
        <w:t>.</w:t>
      </w:r>
    </w:p>
    <w:p>
      <w:pPr>
        <w:pStyle w:val="ConsPlusNormal"/>
        <w:widowControl w:val="false"/>
        <w:bidi w:val="0"/>
        <w:ind w:left="-567" w:right="0" w:firstLine="425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2.6.  </w:t>
      </w:r>
      <w:r>
        <w:rPr>
          <w:rFonts w:cs="Times New Roman" w:ascii="Times New Roman" w:hAnsi="Times New Roman"/>
          <w:sz w:val="24"/>
          <w:szCs w:val="24"/>
          <w:lang w:val="de-DE"/>
        </w:rPr>
        <w:t>Трудовой 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  (ст. 67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2.7.  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 (ст.59 ТК РФ).</w:t>
      </w:r>
    </w:p>
    <w:p>
      <w:pPr>
        <w:pStyle w:val="ConsPlusNormal"/>
        <w:widowControl w:val="false"/>
        <w:bidi w:val="0"/>
        <w:ind w:left="-567" w:right="0" w:firstLine="425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2.8. Все изменения и/или дополнения в трудовой договор оформляются в виде дополнительных соглашений к трудовому договору, составляются в двух экземплярах и подписываются работником и уполномоченным лицом организации. Все дополнительные соглашения к трудовому договору являются его неотъемлемыми частями. О внесении изменений и/или дополнений в трудовой договор работника издается приказ (распоряжение). Изменения и/или дополнения к трудовому договору вступают в силу с момента их подписания работником и уполномоченным лицом организации, если иное не предусмотрено соглашением сторон или Трудовым кодексом Российской Федерации. </w:t>
      </w:r>
    </w:p>
    <w:p>
      <w:pPr>
        <w:pStyle w:val="Normal"/>
        <w:widowControl/>
        <w:shd w:fill="FFFFFF"/>
        <w:bidi w:val="0"/>
        <w:spacing w:lineRule="atLeast" w:line="312"/>
        <w:ind w:left="-567" w:right="0" w:firstLine="567"/>
        <w:jc w:val="both"/>
        <w:textAlignment w:val="baseline"/>
        <w:rPr/>
      </w:pPr>
      <w:r>
        <w:rPr>
          <w:rFonts w:cs="Times New Roman" w:ascii="Times New Roman" w:hAnsi="Times New Roman"/>
        </w:rPr>
        <w:t xml:space="preserve">2.9. </w:t>
      </w:r>
      <w:r>
        <w:rPr>
          <w:rFonts w:cs="Times New Roman" w:ascii="Times New Roman" w:hAnsi="Times New Roman"/>
        </w:rPr>
        <w:t>  </w:t>
      </w:r>
      <w:r>
        <w:rPr>
          <w:rStyle w:val="Appleconvertedspace"/>
          <w:rFonts w:ascii="Times New Roman" w:hAnsi="Times New Roman"/>
          <w:lang w:val="ru-RU" w:eastAsia="ru-RU" w:bidi="ar-SA"/>
        </w:rPr>
        <w:t> </w:t>
      </w:r>
      <w:r>
        <w:rPr>
          <w:rFonts w:cs="Times New Roman" w:ascii="Times New Roman" w:hAnsi="Times New Roman"/>
        </w:rPr>
        <w:t>К педагогической деятельности в МБДОУ № 1 допускаются лица,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>
      <w:pPr>
        <w:pStyle w:val="Normal"/>
        <w:widowControl/>
        <w:shd w:fill="FFFFFF"/>
        <w:bidi w:val="0"/>
        <w:spacing w:lineRule="atLeast" w:line="312"/>
        <w:ind w:left="-567" w:right="0" w:firstLine="567"/>
        <w:jc w:val="both"/>
        <w:textAlignment w:val="baseline"/>
        <w:rPr/>
      </w:pPr>
      <w:r>
        <w:rPr>
          <w:rFonts w:cs="Times New Roman" w:ascii="Times New Roman" w:hAnsi="Times New Roman"/>
        </w:rPr>
        <w:t>  </w:t>
      </w:r>
      <w:r>
        <w:rPr>
          <w:rStyle w:val="Appleconvertedspace"/>
          <w:rFonts w:ascii="Times New Roman" w:hAnsi="Times New Roman"/>
          <w:lang w:val="ru-RU" w:eastAsia="ru-RU" w:bidi="ar-SA"/>
        </w:rPr>
        <w:t> </w:t>
      </w:r>
      <w:r>
        <w:rPr>
          <w:rFonts w:cs="Times New Roman" w:ascii="Times New Roman" w:hAnsi="Times New Roman"/>
        </w:rPr>
        <w:t>К педагогической деятельности в МБДОУ № 1 не допускаются лица:     </w:t>
      </w:r>
      <w:r>
        <w:rPr>
          <w:rStyle w:val="Appleconvertedspace"/>
          <w:rFonts w:ascii="Times New Roman" w:hAnsi="Times New Roman"/>
          <w:lang w:val="ru-RU" w:eastAsia="ru-RU" w:bidi="ar-SA"/>
        </w:rPr>
        <w:t> </w:t>
      </w:r>
      <w:r>
        <w:rPr>
          <w:rFonts w:cs="Times New Roman" w:ascii="Times New Roman" w:hAnsi="Times New Roman"/>
        </w:rPr>
        <w:t>лишенные права заниматься педагогической деятельностью в соответствии с вступившим в законную силу приговором суда; имеющие неснятую или непогашенную судимость за умышленные тяжкие и особо тяжкие преступления, признанные недееспособными в установленном федеральным законом порядке;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>
      <w:pPr>
        <w:pStyle w:val="Normal"/>
        <w:widowControl/>
        <w:shd w:fill="FFFFFF"/>
        <w:bidi w:val="0"/>
        <w:spacing w:lineRule="atLeast" w:line="312"/>
        <w:ind w:left="-567" w:right="0" w:firstLine="567"/>
        <w:jc w:val="both"/>
        <w:textAlignment w:val="baseline"/>
        <w:rPr/>
      </w:pPr>
      <w:r>
        <w:rPr>
          <w:rFonts w:cs="Times New Roman" w:ascii="Times New Roman" w:hAnsi="Times New Roman"/>
        </w:rPr>
        <w:t>  </w:t>
      </w:r>
      <w:r>
        <w:rPr>
          <w:rStyle w:val="Appleconvertedspace"/>
          <w:rFonts w:ascii="Times New Roman" w:hAnsi="Times New Roman"/>
          <w:lang w:val="ru-RU" w:eastAsia="ru-RU" w:bidi="ar-SA"/>
        </w:rPr>
        <w:t> </w:t>
      </w:r>
    </w:p>
    <w:p>
      <w:pPr>
        <w:pStyle w:val="Normal"/>
        <w:widowControl/>
        <w:bidi w:val="0"/>
        <w:ind w:left="-540" w:right="0" w:firstLine="54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3. ПОРЯДОК ПРИЕМА, ПЕРЕВОДА И УВОЛЬНЕНИЯ</w:t>
      </w:r>
    </w:p>
    <w:p>
      <w:pPr>
        <w:pStyle w:val="Normal"/>
        <w:widowControl/>
        <w:bidi w:val="0"/>
        <w:ind w:left="-540" w:right="0" w:firstLine="54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РАБОТНИКОВ</w:t>
      </w:r>
    </w:p>
    <w:p>
      <w:pPr>
        <w:pStyle w:val="Normal"/>
        <w:widowControl/>
        <w:bidi w:val="0"/>
        <w:ind w:left="-540" w:right="0" w:firstLine="398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3.1  </w:t>
      </w:r>
      <w:r>
        <w:rPr>
          <w:rFonts w:cs="Times New Roman" w:ascii="Times New Roman" w:hAnsi="Times New Roman"/>
          <w:lang w:val="de-DE"/>
        </w:rPr>
        <w:t>Прием на работу оформляется приказом работодателя, изданным на основании заключенного трудового договора. Содержание приказа работодателя долж</w:t>
      </w:r>
      <w:r>
        <w:rPr>
          <w:rFonts w:cs="Times New Roman" w:ascii="Times New Roman" w:hAnsi="Times New Roman"/>
        </w:rPr>
        <w:t>но</w:t>
      </w:r>
      <w:r>
        <w:rPr>
          <w:rFonts w:cs="Times New Roman" w:ascii="Times New Roman" w:hAnsi="Times New Roman"/>
          <w:lang w:val="de-DE"/>
        </w:rPr>
        <w:t xml:space="preserve"> соответствовать условиям заключенного трудового договора</w:t>
      </w:r>
      <w:r>
        <w:rPr>
          <w:rFonts w:cs="Times New Roman" w:ascii="Times New Roman" w:hAnsi="Times New Roman"/>
        </w:rPr>
        <w:t xml:space="preserve"> (ст.68. ТК РФ</w:t>
      </w:r>
      <w:r>
        <w:rPr>
          <w:rFonts w:cs="Times New Roman" w:ascii="Times New Roman" w:hAnsi="Times New Roman"/>
          <w:lang w:val="de-DE"/>
        </w:rPr>
        <w:t>).</w:t>
      </w:r>
    </w:p>
    <w:p>
      <w:pPr>
        <w:pStyle w:val="Normal"/>
        <w:widowControl/>
        <w:bidi w:val="0"/>
        <w:ind w:left="-540" w:right="0" w:firstLine="398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3.2.  </w:t>
      </w:r>
      <w:r>
        <w:rPr>
          <w:rFonts w:cs="Times New Roman" w:ascii="Times New Roman" w:hAnsi="Times New Roman"/>
          <w:lang w:val="de-DE"/>
        </w:rPr>
        <w:t>Приказ работодателя о приеме на работу объявляется работнику под р</w:t>
      </w:r>
      <w:r>
        <w:rPr>
          <w:rFonts w:cs="Times New Roman" w:ascii="Times New Roman" w:hAnsi="Times New Roman"/>
        </w:rPr>
        <w:t>оспись</w:t>
      </w:r>
      <w:r>
        <w:rPr>
          <w:rFonts w:cs="Times New Roman" w:ascii="Times New Roman" w:hAnsi="Times New Roman"/>
          <w:lang w:val="de-DE"/>
        </w:rPr>
        <w:t xml:space="preserve"> в трехдневный срок со дня </w:t>
      </w:r>
      <w:r>
        <w:rPr>
          <w:rFonts w:cs="Times New Roman" w:ascii="Times New Roman" w:hAnsi="Times New Roman"/>
        </w:rPr>
        <w:t>фактического начала работы</w:t>
      </w:r>
      <w:r>
        <w:rPr>
          <w:rFonts w:cs="Times New Roman" w:ascii="Times New Roman" w:hAnsi="Times New Roman"/>
          <w:lang w:val="de-DE"/>
        </w:rPr>
        <w:t>. По требованию работника работодатель обязан выдать ему надлежаще заверенную копию указанного приказа</w:t>
      </w:r>
      <w:r>
        <w:rPr>
          <w:rFonts w:cs="Times New Roman" w:ascii="Times New Roman" w:hAnsi="Times New Roman"/>
        </w:rPr>
        <w:t xml:space="preserve"> (ст.68. ТК РФ</w:t>
      </w:r>
      <w:r>
        <w:rPr>
          <w:rFonts w:cs="Times New Roman" w:ascii="Times New Roman" w:hAnsi="Times New Roman"/>
          <w:lang w:val="de-DE"/>
        </w:rPr>
        <w:t>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3.3.  </w:t>
      </w:r>
      <w:r>
        <w:rPr>
          <w:rFonts w:cs="Times New Roman" w:ascii="Times New Roman" w:hAnsi="Times New Roman"/>
          <w:lang w:val="de-DE"/>
        </w:rPr>
        <w:t>При приеме на работу</w:t>
      </w:r>
      <w:r>
        <w:rPr>
          <w:rFonts w:cs="Times New Roman" w:ascii="Times New Roman" w:hAnsi="Times New Roman"/>
        </w:rPr>
        <w:t>, до подписания трудового договора,</w:t>
      </w:r>
      <w:r>
        <w:rPr>
          <w:rFonts w:cs="Times New Roman" w:ascii="Times New Roman" w:hAnsi="Times New Roman"/>
          <w:lang w:val="de-DE"/>
        </w:rPr>
        <w:t xml:space="preserve"> работодатель обязан ознакомить работника </w:t>
      </w:r>
      <w:r>
        <w:rPr>
          <w:rFonts w:cs="Times New Roman" w:ascii="Times New Roman" w:hAnsi="Times New Roman"/>
        </w:rPr>
        <w:t>с настоящими Правилами</w:t>
      </w:r>
      <w:r>
        <w:rPr>
          <w:rFonts w:cs="Times New Roman" w:ascii="Times New Roman" w:hAnsi="Times New Roman"/>
          <w:lang w:val="de-DE"/>
        </w:rPr>
        <w:t xml:space="preserve">, </w:t>
      </w:r>
      <w:r>
        <w:rPr>
          <w:rFonts w:cs="Times New Roman" w:ascii="Times New Roman" w:hAnsi="Times New Roman"/>
        </w:rPr>
        <w:t xml:space="preserve">коллективным договором, Уставом, должностной инструкцией, инструкциями по охране труда и технике безопасности, с инструкцией по пожарной безопасности и </w:t>
      </w:r>
      <w:r>
        <w:rPr>
          <w:rFonts w:cs="Times New Roman" w:ascii="Times New Roman" w:hAnsi="Times New Roman"/>
          <w:lang w:val="de-DE"/>
        </w:rPr>
        <w:t xml:space="preserve">иными локальными нормативными актами, имеющими отношение к трудовой функции работника  (ст. 68 ТК РФ). 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3.4.  При заключении трудового договора лицо, поступающее на работу, предъявляет работодателю: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 паспорт, удостоверяющий личность;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трудовую книжку, за исключением случаев, когда трудовой договор заключается впервые или работник поступает на работу  на условиях совместительства;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страховое свидетельство государственного пенсионного страхования;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документ об образовании;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документы воинского учета - для военнообязанных и лиц, подлежащих призыву на военную службу;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справку о несудимости;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медицинское заключение (медицинская книжка) об отсутствии противопоказаний по состоянию здоровья для работы в ДОУ (ст.65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3.5.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Отсутствие в трудовом договоре условия об испытании означает, что работник принят</w:t>
      </w:r>
    </w:p>
    <w:p>
      <w:pPr>
        <w:pStyle w:val="ConsPlusNormal"/>
        <w:widowControl w:val="false"/>
        <w:bidi w:val="0"/>
        <w:ind w:left="-567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>
      <w:pPr>
        <w:pStyle w:val="ConsPlusNormal"/>
        <w:widowControl w:val="false"/>
        <w:bidi w:val="0"/>
        <w:ind w:left="-567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3.6.   Испытательный срок до 3 месяцев работодатель устанавливает для следующих категорий работников: воспитатель, учитель-логопед, педагог-психолог, инструктор по физкультуре, музыкальный руководитель, педагог дополнительного образования, заместитель руководителя.</w:t>
      </w:r>
    </w:p>
    <w:p>
      <w:pPr>
        <w:pStyle w:val="ConsPlusNormal"/>
        <w:widowControl w:val="false"/>
        <w:bidi w:val="0"/>
        <w:ind w:left="-567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Для остальных категорий работников испытательный срок устанавливается до 2 месяцев.</w:t>
      </w:r>
    </w:p>
    <w:p>
      <w:pPr>
        <w:pStyle w:val="ConsPlusNormal"/>
        <w:widowControl w:val="false"/>
        <w:bidi w:val="0"/>
        <w:ind w:left="-567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3.7.  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>
      <w:pPr>
        <w:pStyle w:val="ConsPlusNormal"/>
        <w:widowControl w:val="false"/>
        <w:bidi w:val="0"/>
        <w:ind w:left="-567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3.8.  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(ст.66 ТК РФ).</w:t>
      </w:r>
    </w:p>
    <w:p>
      <w:pPr>
        <w:pStyle w:val="ConsPlusNormal"/>
        <w:widowControl w:val="false"/>
        <w:bidi w:val="0"/>
        <w:ind w:left="-567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3.9.    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 (ст.66 ТК РФ).</w:t>
      </w:r>
    </w:p>
    <w:p>
      <w:pPr>
        <w:pStyle w:val="ConsPlusNormal"/>
        <w:widowControl w:val="false"/>
        <w:bidi w:val="0"/>
        <w:ind w:left="-567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3.10.   На каждого работника ведется личное дело, после увольнения работника личное дело</w:t>
      </w:r>
      <w:r>
        <w:rPr>
          <w:rFonts w:cs="Arial" w:ascii="Arial" w:hAnsi="Aria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хранится в образовательном учреждении.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3.11.  Трудовая книжка и личное дело руководителя ведутся и хранятся в отделе кадров администрации городского округа ЗАТО г. Фокино.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 xml:space="preserve">3.12.   К педагогической деятельности не допускаются лица: 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- имеющие неснятую или непогашенную судимость, за умышленные,  тяжкие и особо тяжкие преступления;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- признанные недееспособными в установленном федеральным законом порядке;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 (ст.331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3.13.   Перевод работника на другую работу, не оговоренную трудовым договором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осуществляется только с письменного согласия работника, за исключением случаев временного  перевода на другую работу в случае производственной необходимости сроком до одного месяца (ст.72.1, ст.72.2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3.14. Работодатель обязан отстранить от работы или не допускать работника к работе: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появившегося на работе в состоянии алкогольного, наркотического или токсического опьянения;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 не прошедшего в установленном порядке обучение и проверку знаний и навыков в области охраны труда;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 не прошедшего в установленном порядке обязательный предварительный и периодический медицинский осмотр;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при выявлении в соответствии с медицинским заключением противопоказаний для выполнения работы, обусловленной трудовым  договором.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-  по требованию органов и должностных лиц, уполномоченных федеральным законом и иными нормативными правовыми актами, и в других случаях, предусмотренных федеральными законами и иными нормативными правовыми актами (ст.76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3.15. Прекращение трудового договора может иметь место только по основаниям, предусмотренным действующим законодательством.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3.16.  Трудовой договор может быть в любое время расторгнут по соглашению сторон трудового договора (ст. 78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3.17.  Работник имеет право расторгнуть трудовой договор, предупредив об этом работодателя в письменной форме не позднее, чем за две недели.  Течение указанного срока начинается на следующий день после получения работодателем заявления работника об увольнении (ст.80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3.18. 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 (ст.80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3.19. Трудовой договор может быть расторгнут работодателем в случаях, предусмотренных ст. 81 ТК РФ.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3.20.   Не допускается увольнение работника по инициативе работодателя (за исключением случая ликвидации организации) в период его временной нетрудоспособности и в период пребывания в отпуске (ст.81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3.21. Прекращение трудового договора оформляется приказом (распоряжением) работодателя (ст.83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3.22. 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 (ст.84.1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3.23.  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 федеральным законодательством, сохранялось место работы (ст.84.1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3.24.  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Российской Федерации и со ссылкой на соответствующие статью, часть статьи, пункт статьи настоящего Кодекса или иного федерального закона (ст.84.1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3.25.   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 (ст.84.1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3.26.  Увольнение работника образовательного учреждения в связи с сокращением численности штата ДОУ допускается, если невозможно перевести работника на другую работу с его согласия. Освобождение педагогических работников в связи с сокращением объема педагогической работы может производиться, как правило, только по окончании учебного года.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4. ПРАВА И ОБЯЗАННОСТИ РАБОТОДАТЕЛЯ, ОТВЕТСТВЕННОСТЬ.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4.1. Работодатель, в лице заведующего, имеет исключительное право на управление образовательным процессом. Заведующий ДОУ является  единоличным исполнительным органом.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4.2     Работодатель имеет право: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заключать, изменять и расторгать трудовые договоры с работниками в порядке и на условиях, которые установлены Трудовым  Кодексом РФ, иными федеральными законами (ст. 22 ТК РФ);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вести коллективные переговоры и заключать коллективные договоры (ст. 22 ТК РФ);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 (ст. 22 ТК РФ) (в ред. Федерального закона от 30.06.2006 N 90-ФЗ);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-  привлекать работников к дисциплинарной и материальной ответственности в порядке, установленном  ТК РФ, иными федеральными законами (ст. 22 ТК РФ);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-  применять меры морального и материального поощрения в соответствии с действующими локальными актами ДОУ;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принимать  локальные нормативные акты в рамках своей компетенции (ст. 22 ТК РФ) (в ред. Федерального закона от 30.06.2006 N 90-ФЗ);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устанавливать  общие правила по режиму работы;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устанавливает должностные требования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осуществлять административный контроль  деятельности всех служб ДОУ;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4.3.   Работодатель  обязан: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предоставлять работникам работу, обусловленную трудовым договором;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- обеспечивать безопасность и условия труда, соответствующие государственным нормативным требованиям охраны труда;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-  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-   выплачивать в полном размере причитающуюся работникам заработную плату в сроки, установленные коллективным договором, правилами внутреннего трудового распорядка, трудовыми договорами;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-   вести коллективные переговоры, а также заключать коллективный договор в порядке, установленном федеральным законодательством;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создавать условия, обеспечивающие участие работников в управлении ДОУ в предусмотренных  федеральными законами, Уставом и коллективным договором формах;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создавать необходимые условия для безопасного пребывания воспитанников в ДОУ;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согласовывать с профсоюзным комитетом ДОУ вопросы связанные с трудовыми отношениями (ст. 22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4.4.   Работодатель обязан информировать трудовой коллектив: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о перспективах развития ДОУ;</w:t>
      </w:r>
    </w:p>
    <w:p>
      <w:pPr>
        <w:pStyle w:val="Normal"/>
        <w:widowControl/>
        <w:bidi w:val="0"/>
        <w:ind w:left="-539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об изменениях структуры, штатах ДОУ;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о бюджете ДОУ.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ab/>
        <w:t xml:space="preserve">4.5 </w:t>
      </w:r>
      <w:r>
        <w:rPr>
          <w:rFonts w:cs="Times New Roman" w:ascii="Times New Roman" w:hAnsi="Times New Roman"/>
          <w:color w:val="000000"/>
        </w:rPr>
        <w:t>ДОУ как юридическое лицо несет ответственность перед работниками: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widowControl w:val="false"/>
        <w:shd w:fill="FFFFFF"/>
        <w:tabs>
          <w:tab w:val="left" w:pos="854" w:leader="none"/>
        </w:tabs>
        <w:bidi w:val="0"/>
        <w:spacing w:before="110" w:after="0"/>
        <w:ind w:left="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pacing w:val="-1"/>
        </w:rPr>
        <w:t>4.5.1 за ущерб, причиненный в результате незаконного лишения работника возможности тру</w:t>
        <w:softHyphen/>
        <w:t>диться: за задержку трудовой книжки при увольнении работника, незаконное отстранение работ</w:t>
        <w:softHyphen/>
      </w:r>
      <w:r>
        <w:rPr>
          <w:rFonts w:cs="Times New Roman" w:ascii="Times New Roman" w:hAnsi="Times New Roman"/>
          <w:color w:val="000000"/>
          <w:spacing w:val="-5"/>
        </w:rPr>
        <w:t>ника от работы, его незаконное увольнение или перевод на другую работу и в иных случаях, предус</w:t>
        <w:softHyphen/>
      </w:r>
      <w:r>
        <w:rPr>
          <w:rFonts w:cs="Times New Roman" w:ascii="Times New Roman" w:hAnsi="Times New Roman"/>
          <w:color w:val="000000"/>
        </w:rPr>
        <w:t>мотренных законодательством;</w:t>
      </w:r>
    </w:p>
    <w:p>
      <w:pPr>
        <w:pStyle w:val="Normal"/>
        <w:widowControl w:val="false"/>
        <w:numPr>
          <w:ilvl w:val="2"/>
          <w:numId w:val="1"/>
        </w:numPr>
        <w:shd w:fill="FFFFFF"/>
        <w:tabs>
          <w:tab w:val="left" w:pos="720" w:leader="none"/>
          <w:tab w:val="left" w:pos="854" w:leader="none"/>
        </w:tabs>
        <w:bidi w:val="0"/>
        <w:spacing w:lineRule="exact" w:line="226" w:before="110" w:after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pacing w:val="-4"/>
        </w:rPr>
        <w:t xml:space="preserve">за задержку выплаты заработной платы, оплаты отпуска, выплат при увольнении и других </w:t>
      </w:r>
      <w:r>
        <w:rPr>
          <w:rFonts w:cs="Times New Roman" w:ascii="Times New Roman" w:hAnsi="Times New Roman"/>
          <w:color w:val="000000"/>
        </w:rPr>
        <w:t>выплат, причитающихся работнику;</w:t>
      </w:r>
    </w:p>
    <w:p>
      <w:pPr>
        <w:pStyle w:val="Normal"/>
        <w:widowControl w:val="false"/>
        <w:numPr>
          <w:ilvl w:val="2"/>
          <w:numId w:val="2"/>
        </w:numPr>
        <w:shd w:fill="FFFFFF"/>
        <w:tabs>
          <w:tab w:val="left" w:pos="720" w:leader="none"/>
          <w:tab w:val="left" w:pos="854" w:leader="none"/>
        </w:tabs>
        <w:bidi w:val="0"/>
        <w:spacing w:before="110" w:after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</w:rPr>
        <w:t>за причинение ущерба имуществу работника;</w:t>
      </w:r>
    </w:p>
    <w:p>
      <w:pPr>
        <w:pStyle w:val="Normal"/>
        <w:widowControl w:val="false"/>
        <w:numPr>
          <w:ilvl w:val="2"/>
          <w:numId w:val="2"/>
        </w:numPr>
        <w:shd w:fill="FFFFFF"/>
        <w:tabs>
          <w:tab w:val="left" w:pos="720" w:leader="none"/>
          <w:tab w:val="left" w:pos="854" w:leader="none"/>
        </w:tabs>
        <w:bidi w:val="0"/>
        <w:spacing w:before="110" w:after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color w:val="000000"/>
          <w:spacing w:val="-1"/>
        </w:rPr>
        <w:t>в иных случаях, предусмотренных законодательством.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5. ПРАВА И ОБЯЗАННОСТИ РАБОТНИКОВ, ОТВЕТСТВЕННОСТЬ.</w:t>
      </w:r>
    </w:p>
    <w:p>
      <w:pPr>
        <w:pStyle w:val="Normal"/>
        <w:widowControl/>
        <w:bidi w:val="0"/>
        <w:ind w:left="-540" w:right="0" w:hanging="0"/>
        <w:jc w:val="center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5.1. Работник имеет право на: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 заключение, изменение и расторжение трудового договора в порядке и на условиях, установленных Трудовым кодексом РФ;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     предоставления работы, обусловленной трудовым договором;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рабочее место, соответствующее условиям, предусмотренным государственным стандартам организации и безопасности труда и Коллективным договором (в ред. Федерального закона от 30.06.2006 N 90-ФЗ);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отдых, обеспечиваемый сокращенным рабочем временем, предоставлением еженедельных выходных дней, нерабочие праздничные дни, ежегодный основной оплачиваемый отпуск;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полную достоверную информацию об условиях труда и требованиях охраны труда на рабочем месте;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профессиональную подготовку, переподготовку и повышение совей квалификации в порядке, установленном ТК РФ, иными федеральными законами;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участие в управлении ДОУ в предусмотренных ТК РФ, Уставом и Коллективным договором ДОУ формах;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коллективных договоров, соглашений;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защиту своих прав, свобод и законных интересов всеми незапрещенными законами способами;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разрешение индивидуальных и коллективных трудовых спорах, включая право на забастовку, в порядке, установленном законодательством;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законодательством (в ред. Федерального закона от 30.06.2006 N 90-ФЗ);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обязательное социальное страхование в случаях, предусмотренных федеральными законами(ст. 21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  <w:b/>
          <w:bCs/>
        </w:rPr>
        <w:t xml:space="preserve">        </w:t>
      </w:r>
      <w:r>
        <w:rPr>
          <w:rFonts w:cs="Times New Roman" w:ascii="Times New Roman" w:hAnsi="Times New Roman"/>
          <w:b/>
          <w:bCs/>
        </w:rPr>
        <w:t>5.2. Работник обязан: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-    добросовестно исполнять свои трудовые обязанности, возложенные на него трудовым договором;</w:t>
      </w:r>
    </w:p>
    <w:p>
      <w:pPr>
        <w:pStyle w:val="ConsPlusNormal"/>
        <w:widowControl w:val="false"/>
        <w:bidi w:val="0"/>
        <w:ind w:left="-540" w:right="0" w:firstLine="54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    соблюдать правила внутреннего трудового распорядка ДОУ (в ред. Федерального закона  от 30.06.2006 N 90-ФЗ);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   соблюдать трудовую дисциплину;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   выполнять установленные нормы труда;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   соблюдать требования по охране труда и обеспечению безопасности труда;</w:t>
      </w:r>
    </w:p>
    <w:p>
      <w:pPr>
        <w:pStyle w:val="ConsPlusNormal"/>
        <w:widowControl w:val="false"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- бережно относиться к имуществу работодателя и других работников (в ред. Федерального закона от 30.06.2006 N 90-ФЗ);</w:t>
      </w:r>
    </w:p>
    <w:p>
      <w:pPr>
        <w:pStyle w:val="ConsPlusNormal"/>
        <w:widowControl w:val="false"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- 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(ст. 22 ТК РФ) (в ред. Федерального закона от 30.06.2006 N 90-ФЗ);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выполнять Устав, должностные инструкции. Правила внутреннего распорядка, приказы заведующего  ДОУ;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защищать ребенка от всех форм физического и психического насилия;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проходить периодическое бесплатное медицинское обследование;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в случае болезни работник обязан  в течение первого дня заболевания информировать администрацию и предоставляет больничный лист в первый день выхода на работу;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воздерживаться от действий и высказываний, ведущих к осложнению морально-психологического климата ДОУ;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охранять жизнь и здоровье детей;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уважать личность ребенка, его права на выражение мнения и убеждений, поддерживать дисциплину на основе его человеческого достоинства методами, исключающими физическое и психическое насилие по отношению к ребенку;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принимать меры предосторожности для предупреждения несчастных случаев с детьми;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строго следовать нормам профессиональной этики.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5.3. В период осуществления образовательного процесса запрещается: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 изменять по своему усмотрению расписание занятий и график работы;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отменять, удлинять или сокращать продолжительность занятий и перерывов между ними;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  курить на территории ДОУ;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-  отвлекать педагогических и руководящих работников ДОУ в учебное время от их непосредственной работы,  снимать их с работы для выполнения общественных обязанностей и проведения разного рода мероприятий, не связанных с производственной деятельностью.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ab/>
        <w:t>5.4 Работник несет материальную ответственность за причиненный ДОУ прямой действи</w:t>
        <w:softHyphen/>
      </w:r>
      <w:r>
        <w:rPr>
          <w:rFonts w:cs="Times New Roman" w:ascii="Times New Roman" w:hAnsi="Times New Roman"/>
          <w:spacing w:val="-3"/>
        </w:rPr>
        <w:t>тельный ущерб.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ab/>
        <w:t>5.4.1.</w:t>
        <w:tab/>
      </w:r>
      <w:r>
        <w:rPr>
          <w:rFonts w:cs="Times New Roman" w:ascii="Times New Roman" w:hAnsi="Times New Roman"/>
          <w:spacing w:val="1"/>
        </w:rPr>
        <w:t xml:space="preserve">Под прямым действительным ущербом понимается реальное уменьшение наличного </w:t>
      </w:r>
      <w:r>
        <w:rPr>
          <w:rFonts w:cs="Times New Roman" w:ascii="Times New Roman" w:hAnsi="Times New Roman"/>
          <w:spacing w:val="-4"/>
        </w:rPr>
        <w:t>имущества ДОУ или ухудшение состояния указанного имущества (в том числе имущества треть</w:t>
        <w:softHyphen/>
      </w:r>
      <w:r>
        <w:rPr>
          <w:rFonts w:cs="Times New Roman" w:ascii="Times New Roman" w:hAnsi="Times New Roman"/>
        </w:rPr>
        <w:t>их лиц, находящихся в ДОУ, если ДОУ несет ответственность за сохранность этого имуще</w:t>
        <w:softHyphen/>
      </w:r>
      <w:r>
        <w:rPr>
          <w:rFonts w:cs="Times New Roman" w:ascii="Times New Roman" w:hAnsi="Times New Roman"/>
          <w:spacing w:val="-1"/>
        </w:rPr>
        <w:t>ства), а также необходимость для ДОУ произвести затраты либо излишние выплаты на приоб</w:t>
        <w:softHyphen/>
        <w:t>ретение или восстановление имущества.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ab/>
        <w:t xml:space="preserve">5.4.2. </w:t>
      </w:r>
      <w:r>
        <w:rPr>
          <w:rFonts w:cs="Times New Roman" w:ascii="Times New Roman" w:hAnsi="Times New Roman"/>
          <w:spacing w:val="-2"/>
        </w:rPr>
        <w:t xml:space="preserve">Материальная ответственность в полном размере причиненного ущерба возлагается на </w:t>
      </w:r>
      <w:r>
        <w:rPr>
          <w:rFonts w:cs="Times New Roman" w:ascii="Times New Roman" w:hAnsi="Times New Roman"/>
          <w:spacing w:val="-3"/>
        </w:rPr>
        <w:t>работника в следующих случаях:</w:t>
      </w:r>
    </w:p>
    <w:p>
      <w:pPr>
        <w:pStyle w:val="Normal"/>
        <w:widowControl/>
        <w:shd w:fill="FFFFFF"/>
        <w:tabs>
          <w:tab w:val="left" w:pos="514" w:leader="none"/>
        </w:tabs>
        <w:bidi w:val="0"/>
        <w:spacing w:lineRule="exact" w:line="226" w:before="5" w:after="0"/>
        <w:ind w:left="0" w:right="0" w:firstLine="274"/>
        <w:jc w:val="left"/>
        <w:textAlignment w:val="auto"/>
        <w:rPr/>
      </w:pPr>
      <w:r>
        <w:rPr>
          <w:rFonts w:cs="Times New Roman" w:ascii="Times New Roman" w:hAnsi="Times New Roman"/>
          <w:spacing w:val="-10"/>
        </w:rPr>
        <w:t>а)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pacing w:val="-3"/>
        </w:rPr>
        <w:t xml:space="preserve">недостачи ценностей, вверенных ему на основании специального письменного договора или </w:t>
      </w:r>
      <w:r>
        <w:rPr>
          <w:rFonts w:cs="Times New Roman" w:ascii="Times New Roman" w:hAnsi="Times New Roman"/>
          <w:spacing w:val="-1"/>
        </w:rPr>
        <w:t>полученных им по разовому документу;</w:t>
      </w:r>
    </w:p>
    <w:p>
      <w:pPr>
        <w:pStyle w:val="Normal"/>
        <w:widowControl/>
        <w:shd w:fill="FFFFFF"/>
        <w:tabs>
          <w:tab w:val="left" w:pos="514" w:leader="none"/>
        </w:tabs>
        <w:bidi w:val="0"/>
        <w:ind w:left="274" w:right="0" w:hanging="0"/>
        <w:jc w:val="left"/>
        <w:textAlignment w:val="auto"/>
        <w:rPr/>
      </w:pPr>
      <w:r>
        <w:rPr>
          <w:rFonts w:cs="Times New Roman" w:ascii="Times New Roman" w:hAnsi="Times New Roman"/>
          <w:spacing w:val="-9"/>
        </w:rPr>
        <w:t>б)</w:t>
      </w:r>
      <w:r>
        <w:rPr>
          <w:rFonts w:cs="Times New Roman" w:ascii="Times New Roman" w:hAnsi="Times New Roman"/>
        </w:rPr>
        <w:tab/>
        <w:t>умышленного причинения ущерба;</w:t>
      </w:r>
    </w:p>
    <w:p>
      <w:pPr>
        <w:pStyle w:val="Normal"/>
        <w:widowControl/>
        <w:shd w:fill="FFFFFF"/>
        <w:tabs>
          <w:tab w:val="left" w:pos="514" w:leader="none"/>
        </w:tabs>
        <w:bidi w:val="0"/>
        <w:ind w:left="274" w:right="0" w:hanging="0"/>
        <w:jc w:val="left"/>
        <w:textAlignment w:val="auto"/>
        <w:rPr/>
      </w:pPr>
      <w:r>
        <w:rPr>
          <w:rFonts w:cs="Times New Roman" w:ascii="Times New Roman" w:hAnsi="Times New Roman"/>
          <w:spacing w:val="-14"/>
        </w:rPr>
        <w:t>в)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pacing w:val="-2"/>
        </w:rPr>
        <w:t>причинения ущерба в состоянии алкогольного, наркотического или токсического опьянения;</w:t>
      </w:r>
    </w:p>
    <w:p>
      <w:pPr>
        <w:pStyle w:val="Normal"/>
        <w:widowControl/>
        <w:shd w:fill="FFFFFF"/>
        <w:tabs>
          <w:tab w:val="left" w:pos="514" w:leader="none"/>
        </w:tabs>
        <w:bidi w:val="0"/>
        <w:ind w:left="0" w:right="0" w:firstLine="274"/>
        <w:jc w:val="left"/>
        <w:textAlignment w:val="auto"/>
        <w:rPr/>
      </w:pPr>
      <w:r>
        <w:rPr>
          <w:rFonts w:cs="Times New Roman" w:ascii="Times New Roman" w:hAnsi="Times New Roman"/>
          <w:spacing w:val="-5"/>
        </w:rPr>
        <w:t>г)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pacing w:val="-1"/>
        </w:rPr>
        <w:t>причинения ущерба в результате преступных действий работника, установленных пригово</w:t>
        <w:softHyphen/>
        <w:t>ром суда;</w:t>
      </w:r>
    </w:p>
    <w:p>
      <w:pPr>
        <w:pStyle w:val="Normal"/>
        <w:widowControl/>
        <w:shd w:fill="FFFFFF"/>
        <w:tabs>
          <w:tab w:val="left" w:pos="514" w:leader="none"/>
        </w:tabs>
        <w:bidi w:val="0"/>
        <w:ind w:left="0" w:right="0" w:firstLine="274"/>
        <w:jc w:val="left"/>
        <w:textAlignment w:val="auto"/>
        <w:rPr/>
      </w:pPr>
      <w:r>
        <w:rPr>
          <w:rFonts w:cs="Times New Roman" w:ascii="Times New Roman" w:hAnsi="Times New Roman"/>
          <w:spacing w:val="-4"/>
        </w:rPr>
        <w:t>д)</w:t>
      </w:r>
      <w:r>
        <w:rPr>
          <w:rFonts w:cs="Times New Roman" w:ascii="Times New Roman" w:hAnsi="Times New Roman"/>
        </w:rPr>
        <w:tab/>
        <w:t xml:space="preserve">причинения ущерба в результате административного проступка, если таковой установлен </w:t>
      </w:r>
      <w:r>
        <w:rPr>
          <w:rFonts w:cs="Times New Roman" w:ascii="Times New Roman" w:hAnsi="Times New Roman"/>
          <w:spacing w:val="1"/>
        </w:rPr>
        <w:t>соответствующим государственным органом;</w:t>
      </w:r>
    </w:p>
    <w:p>
      <w:pPr>
        <w:pStyle w:val="Normal"/>
        <w:widowControl/>
        <w:shd w:fill="FFFFFF"/>
        <w:tabs>
          <w:tab w:val="left" w:pos="514" w:leader="none"/>
        </w:tabs>
        <w:bidi w:val="0"/>
        <w:ind w:left="0" w:right="0" w:firstLine="274"/>
        <w:jc w:val="left"/>
        <w:textAlignment w:val="auto"/>
        <w:rPr/>
      </w:pPr>
      <w:r>
        <w:rPr>
          <w:rFonts w:cs="Times New Roman" w:ascii="Times New Roman" w:hAnsi="Times New Roman"/>
          <w:spacing w:val="-7"/>
        </w:rPr>
        <w:t>е)</w:t>
      </w: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spacing w:val="-1"/>
        </w:rPr>
        <w:t>разглашения сведений, составляющих охраняемую законом тайну (служебную, коммерчес</w:t>
        <w:softHyphen/>
      </w:r>
      <w:r>
        <w:rPr>
          <w:rFonts w:cs="Times New Roman" w:ascii="Times New Roman" w:hAnsi="Times New Roman"/>
          <w:spacing w:val="-2"/>
        </w:rPr>
        <w:t>кую или иную), в случаях, предусмотренных федеральными законами;</w:t>
      </w:r>
    </w:p>
    <w:p>
      <w:pPr>
        <w:pStyle w:val="Normal"/>
        <w:widowControl/>
        <w:shd w:fill="FFFFFF"/>
        <w:tabs>
          <w:tab w:val="left" w:pos="514" w:leader="none"/>
        </w:tabs>
        <w:bidi w:val="0"/>
        <w:ind w:left="274" w:right="0" w:hanging="0"/>
        <w:jc w:val="left"/>
        <w:textAlignment w:val="auto"/>
        <w:rPr/>
      </w:pPr>
      <w:r>
        <w:rPr>
          <w:rFonts w:cs="Times New Roman" w:ascii="Times New Roman" w:hAnsi="Times New Roman"/>
          <w:spacing w:val="-7"/>
        </w:rPr>
        <w:t>ж)</w:t>
      </w:r>
      <w:r>
        <w:rPr>
          <w:rFonts w:cs="Times New Roman" w:ascii="Times New Roman" w:hAnsi="Times New Roman"/>
        </w:rPr>
        <w:tab/>
        <w:t>причинения ущерба не при исполнении работником трудовых обязанностей.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6.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РАБОЧЕЕ ВРЕМЯ И ВРЕМЯ ОТДЫХА</w:t>
      </w:r>
    </w:p>
    <w:p>
      <w:pPr>
        <w:pStyle w:val="Normal"/>
        <w:widowControl/>
        <w:bidi w:val="0"/>
        <w:ind w:left="-540" w:right="0" w:hanging="0"/>
        <w:jc w:val="center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6.1.  В ДОУ устанавливается 5-ти дневная рабочая неделя, с двумя выходными днями.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6.2.  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 Кодексом РФ, другими федеральными законами и иными нормативными правовыми актами Российской Федерации относятся к рабочему времени (ст.91 ТК РФ).  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6.3.   Продолжительность рабочего времени составляет: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заведующего ДОУ – 40 часов в неделю;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заместителей заведующего – 40 часов в неделю;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музыкальных руководителей – 24 часа в неделю;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учителей-логопедов – 20 часов в неделю;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инструктора по физической культуре – 30 часов в неделю;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педагога дополнительного образования – 18 часов в неделю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педагога – психолога – 36 часов в неделю;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воспитателей групп  – 36 часов в неделю.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работников МОП – 40 часов в неделю;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для работников пищеблока – 40 часов в неделю.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6.4. Начало, окончание и продолжительность рабочего дня воспитателя, младшего  воспитателя, воспитателя дежурной группы, сторожа устанавливается ежемесячным графиком.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6.5.  Графики сменности составляются с учетом мнения профсоюзного комитета ДОУ и доводятся до сведения  работников не позднее, чем за один месяц до введения их  в действие.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889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8"/>
        <w:gridCol w:w="2074"/>
        <w:gridCol w:w="1081"/>
        <w:gridCol w:w="1451"/>
        <w:gridCol w:w="1080"/>
        <w:gridCol w:w="943"/>
        <w:gridCol w:w="797"/>
        <w:gridCol w:w="1733"/>
      </w:tblGrid>
      <w:tr>
        <w:trPr/>
        <w:tc>
          <w:tcPr>
            <w:tcW w:w="988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МБДОУ «Детский сад № 1» (режим учреждения 12 часов)</w:t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Начало рабочего дня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Перерыв на обед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Конец рабочего дня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Часов в неделю 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Часов в день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Примечания </w:t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Заведующий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08:30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13:00 - 14:00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17:30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нормированный рабочий день</w:t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заведующего по ВР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12:00 - 13:00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нормированный рабочий день</w:t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заведующего по АХЧ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12:00 - 14:00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 нормированный рабочий день</w:t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Методист по дополнительному образованию 0.5ставки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13:30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17:30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Делопроизводитель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(документовед)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12:00 - 13:00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Воспитатель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07:30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12:54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12:54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18:18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36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7.12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7.12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 смена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 смена </w:t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Педагог – психолог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09:00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13:00- 13:30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16:42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7.12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 смена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Учитель – логопед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Вторник, пятница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Среда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09:00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12:30 - 14:00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18:15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18:30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7.45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4.30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 смена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 смена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День консультаций</w:t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Музыкальный руководитель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Согласно утверждённому графику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Перерыв на обед с 13:00 до 13:30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Согласно утверждённому графику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Перерыв на обед с 13:00 до 13:30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Педагог дополнительного образования:</w:t>
            </w:r>
          </w:p>
        </w:tc>
        <w:tc>
          <w:tcPr>
            <w:tcW w:w="3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Согласно утверждённому графику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Перерыв на обед с 13:00 до 13:30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3.6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Младший воспитатель (няня)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12:00 -14:00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Шеф повар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12:30 - 14:30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Повар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 смена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2 смена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06:30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10:30 - 11:00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12:00 - 14:00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15:00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Кухонный рабочий 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12:30 - 13:30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Кладовщик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12:00 - 13:00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Грузчик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12:00 - 13:00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Кастелянша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12:00 - 13:00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Швея 05 ставки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Рабочий по стирке белья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12:00 - 13:00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Уборщик служебных помещений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12:30 - 15:00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18:30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Рабочий по обслуживанию здания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08:00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12:00 - 13:00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Сторож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19.30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07.30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Дворник </w:t>
            </w:r>
          </w:p>
        </w:tc>
        <w:tc>
          <w:tcPr>
            <w:tcW w:w="1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07:30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11:30 - 12:30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16:30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6.6. Начало, окончание и продолжительность рабочего дня воспитателя, воспитателя дежурной группы, сторожа устанавливается ежемесячным графиком.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6.7.  Графики сменности составляются с учетом мнения профсоюзного комитета ДОУ и доводятся до сведения  работников не позднее, чем за один месяц до введения их  в действие.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ab/>
        <w:t>6.8.    Педагогические работники могут привлекаются к дежурству в рабочее время в ДОУ. График дежурств утверждается на 6 месяцев руководителем ДОУ по согласованию с профсоюзным комитетом. График доводится до сведения работников и вывешивается на видном месте.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6.9.   К рабочему времени педагогических работников относятся следующие периоды: заседания педагогического совета, совещания при заведующем, общие собрания трудового коллектива, заседания методических комиссий, родительские собрания, продолжительность которых составляет от одного часа до 2,5 часов.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6.10. Для отдельных категорий работников (Приложение № 6), устанавливается ненормированный рабочий день.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6.11.  Расписание занятий составляется администрацией ДОУ исходя из педагогической целесообразности, с учетом наиболее благоприятного режима труда и отдыха воспитанников и максимальной экономии времени педагогических работников.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 xml:space="preserve">6.12.   Время отдыха - время, в течение которого работник свободен от исполнения трудовых обязанностей и которое он может использовать по своему усмотрению (ст. 106 ТК РФ).    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6.13.   Видами времени отдыха являются: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 в течение рабочего дня (смены);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ежедневный (междусменный) отдых;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выходные дни (еженедельный непрерывный отдых);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нерабочие праздничные дни;</w:t>
      </w:r>
    </w:p>
    <w:p>
      <w:pPr>
        <w:pStyle w:val="ConsPlus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- отпуска (ст. 107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6.14.  В течение рабочего дня (смены) работникам  предоставляется перерыв для отдыха и питания продолжительностью не менее 30 минут, который в рабочее время не включается (ст. 108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</w:t>
      </w:r>
      <w:r>
        <w:rPr>
          <w:rFonts w:cs="Times New Roman" w:ascii="Times New Roman" w:hAnsi="Times New Roman"/>
        </w:rPr>
        <w:t>6.15.  Воспитателям возможность приёма пищи обеспечивает в рабочее время одновременно с воспитанниками.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6.16.  Общими выходными днями являются суббота и воскресенье, для работающих по графику, выходные дни предоставляются в соответствии с графиком работы.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6.17.    Работа в выходные и праздничные дни запрещена, привлечение к работе в указанные дни осуществляется только с согласия работника и в соответствии с требованиями ст. 113 ТК РФ.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6.18.   Работникам ДОУ предоставляется ежегодный оплачиваемый отпуск сроком не менее 28 календарных дней. Педагогическим работникам предоставляется удлиненный отпуск сроком 42 календарных дня. Отпуск предоставляется в соответствии с графиком, утвержденным руководителем по согласованию с профсоюзным комитетом до 15 декабря текущего года.</w:t>
      </w:r>
    </w:p>
    <w:p>
      <w:pPr>
        <w:pStyle w:val="ConsPlusNormal"/>
        <w:widowControl w:val="false"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6.19.  О времени начала отпуска работник должен быть извещен под роспись не позднее чем за две недели до его начала (ст.123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6.20.  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( ст. 128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6.21. 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организационно-правовых форм по заочной и очно-заочной (вечерней) формам обучения, успешно обучающимся в этих учреждениях, работодатель предоставляет дополнительные отпуска с сохранением среднего заработка в соответствии со ст. 173 ТК РФ.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6.22. Работникам ДОУ предоставляются неоплачиваемые дни отпуска в следующих случаях: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- по семейным обстоятельствам и другим уважительным причинам, работнику по письменному заявлению, продолжительность которого определяется по соглашению между работником и работодателем;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- работающим пенсионерам по старости – 14 дней;</w:t>
      </w:r>
    </w:p>
    <w:p>
      <w:pPr>
        <w:pStyle w:val="Normal"/>
        <w:widowControl/>
        <w:shd w:fill="FFFFFF"/>
        <w:bidi w:val="0"/>
        <w:spacing w:lineRule="atLeast" w:line="290"/>
        <w:ind w:left="-567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color w:val="000000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 (в ред. Федерального</w:t>
      </w:r>
      <w:r>
        <w:rPr>
          <w:rFonts w:cs="Times New Roman" w:ascii="Times New Roman" w:hAnsi="Times New Roman"/>
        </w:rPr>
        <w:t> </w:t>
      </w:r>
      <w:r>
        <w:fldChar w:fldCharType="begin"/>
      </w:r>
      <w:r>
        <w:instrText> HYPERLINK "http://www.consultant.ru/document/cons_doc_LAW_148468/" \l "dst100008"</w:instrText>
      </w:r>
      <w:r>
        <w:fldChar w:fldCharType="separate"/>
      </w:r>
      <w:r>
        <w:rPr>
          <w:rStyle w:val="Style15"/>
          <w:rFonts w:cs="Times New Roman" w:ascii="Times New Roman" w:hAnsi="Times New Roman"/>
        </w:rPr>
        <w:t>закона</w:t>
      </w:r>
      <w:r>
        <w:fldChar w:fldCharType="end"/>
      </w:r>
      <w:r>
        <w:rPr>
          <w:rFonts w:cs="Times New Roman" w:ascii="Times New Roman" w:hAnsi="Times New Roman"/>
          <w:color w:val="000000"/>
        </w:rPr>
        <w:t> от 02.07.2013 N 157-ФЗ)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- работающим инвалидам – до 60 дней в году;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6.23.   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определяется приказом Минобрнауки России от 31.05.2016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  (ст. 335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/>
        <w:bidi w:val="0"/>
        <w:ind w:left="-54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7. МЕРЫ ПООЩРЕНИЯ И ВЗЫСКАНИЯ</w:t>
      </w:r>
    </w:p>
    <w:p>
      <w:pPr>
        <w:pStyle w:val="Normal"/>
        <w:widowControl/>
        <w:bidi w:val="0"/>
        <w:ind w:left="-540" w:right="0" w:hanging="0"/>
        <w:jc w:val="center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 w:val="false"/>
        <w:tabs>
          <w:tab w:val="left" w:pos="0" w:leader="none"/>
        </w:tabs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7.1.     Работодатель    поощряет    работников,   добросовестно   исполняющих    трудовые </w:t>
      </w:r>
    </w:p>
    <w:p>
      <w:pPr>
        <w:pStyle w:val="ConsPlusNormal"/>
        <w:widowControl w:val="false"/>
        <w:tabs>
          <w:tab w:val="left" w:pos="-540" w:leader="none"/>
        </w:tabs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обязанности (объявление благодарности, выплата стимулирующих надбавок,  награждение почетной грамотой, представление к награждению ведомственными и государственными наградами) (ст. 191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7.2.  Выплату стимулирующей надбавки  осуществляет руководитель в соответствии с локальными актами ДОУ (Положение о распределении стимулирующей части, фонда оплаты труда работников ДОУ,  согласованному с председателем профсоюзного  комитетом ДОУ).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7.3. За совершение дисциплинарного проступка, т.е. неисполнение или ненадлежащее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исполнение работником по его вине возложенных на него трудовых обязанностей, работодатель имеет право применять следующие дисциплинарные взыскания: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-  замечание;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-  выговор;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-  увольнение по соответствующим основаниям (ст. 192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7.4.     Дисциплинарное взыскание на руководителя налагает учредитель.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7.5. Дисциплинарное расследование нарушений педагогическим работником образовательного учреждения норм профессионального поведения или Устава данного ДОУ может быть проведено только по поступившей на него жалобе, поданной в письменной форме. Копия жалобы должна быть предана данному педагогическому работнику.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7.6.   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ДОУ, за исключением случаев, ведущих к запрещению заниматься педагогической деятельностью, или при необходимости защиты интересов воспитанников.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7.7. 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7.8. Дисциплинарное взыскание применяется не позднее одного месяца со дня обнаружения проступка, не считая времени болезни работника, пребывание его в отпуске, а также времени, необходимого на учет мнения представительного органа работников (ст. 193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>7.9.  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совершения. В указанные сроки не включается время производства по уголовному делу (ст. 193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 xml:space="preserve">7.10.  За каждый дисциплинарный проступок может быть применено одно дисциплинарное взыскание (ст. 193 ТК РФ). 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>Приказ работодателя о применении дисциплинарного взыскания объявляется работнику под расписку в течение трех рабочих дней со дня его издания, не считая времени отсутствия работника на работе. В случае отказа работника подписать указанный приказ составляется соответствующий акт (ст. 193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7.11. 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споров(ст. 193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 (ст. 194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7.13. Работодатель до истечении года со дня применения дисциплинарного взыскания имеет право снять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(ст. 194 ТК РФ).</w:t>
      </w:r>
    </w:p>
    <w:p>
      <w:pPr>
        <w:pStyle w:val="Normal"/>
        <w:widowControl/>
        <w:bidi w:val="0"/>
        <w:ind w:left="-540" w:right="0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-540" w:right="0" w:hanging="0"/>
        <w:jc w:val="center"/>
        <w:textAlignment w:val="auto"/>
        <w:rPr/>
      </w:pPr>
      <w:r>
        <w:rPr>
          <w:rFonts w:cs="Times New Roman" w:ascii="Times New Roman" w:hAnsi="Times New Roman"/>
          <w:b/>
          <w:bCs/>
        </w:rPr>
        <w:t>8. СОЦИАЛЬНЫЕ ЛЬГОТЫ И ГАРАНТИИ</w:t>
      </w:r>
    </w:p>
    <w:p>
      <w:pPr>
        <w:pStyle w:val="Normal"/>
        <w:widowControl/>
        <w:bidi w:val="0"/>
        <w:ind w:left="57" w:right="57" w:hanging="0"/>
        <w:jc w:val="both"/>
        <w:textAlignment w:val="auto"/>
        <w:rPr/>
      </w:pPr>
      <w:r>
        <w:rPr>
          <w:rFonts w:cs="Times New Roman" w:ascii="Times New Roman" w:hAnsi="Times New Roman"/>
        </w:rPr>
        <w:t xml:space="preserve">           </w:t>
      </w:r>
    </w:p>
    <w:p>
      <w:pPr>
        <w:pStyle w:val="Style17"/>
        <w:widowControl/>
        <w:bidi w:val="0"/>
        <w:spacing w:before="0" w:after="0"/>
        <w:ind w:left="-567" w:right="57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  <w:t>8.1. Педагогическим работникам, а также руководящим работникам, основная деятельность которых связана с образовательным процессом,  ежемесячно выплачивается денежная компенсация для обеспечения их книгоиздательской продукцией и периодическими изданиями в размере, установленном законодательством, в период нахождения их в ежегодном отпуске, в отпуске по уходу за ребенком до достижения им возраста трех лет, в период временной нетрудоспособности.</w:t>
      </w:r>
    </w:p>
    <w:p>
      <w:pPr>
        <w:pStyle w:val="Style17"/>
        <w:widowControl/>
        <w:bidi w:val="0"/>
        <w:spacing w:before="0" w:after="0"/>
        <w:ind w:left="-567" w:right="57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  <w:t>8.2.     Всем работникам ДОУ обеспечивается прохождение за счет бюджетных средств</w:t>
      </w:r>
    </w:p>
    <w:p>
      <w:pPr>
        <w:pStyle w:val="Style17"/>
        <w:widowControl/>
        <w:bidi w:val="0"/>
        <w:spacing w:before="0" w:after="0"/>
        <w:ind w:left="-567" w:right="57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работодателя медицинских осмотров предусмотренных законодательством.</w:t>
      </w:r>
    </w:p>
    <w:p>
      <w:pPr>
        <w:pStyle w:val="Style17"/>
        <w:widowControl/>
        <w:bidi w:val="0"/>
        <w:spacing w:before="0" w:after="0"/>
        <w:ind w:left="-567" w:right="57" w:hanging="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8.3.  Сотрудникам МБДОУ №1, имеющим детей дошкольного возраста на период трудового договора, предоставляется вне  очереди место в ДОУ,  и льгота по оплате за содержание ребёнка в ДОУ в размере 50%.</w:t>
      </w:r>
    </w:p>
    <w:p>
      <w:pPr>
        <w:pStyle w:val="Normal"/>
        <w:widowControl/>
        <w:bidi w:val="0"/>
        <w:ind w:left="-567" w:right="57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720"/>
        <w:jc w:val="center"/>
        <w:textAlignment w:val="auto"/>
        <w:outlineLvl w:val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9. ЗАКЛЮЧИТЕЛЬНЫЕ ПОЛОЖЕНИЯ.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9.1. По всем вопросам, не нашедшим своего решения, Работники и Работодатель рукоёводствуются ТК РФ и иными нормативными актами РФ.</w:t>
      </w:r>
    </w:p>
    <w:p>
      <w:pPr>
        <w:pStyle w:val="ConsPlusNormal"/>
        <w:widowControl w:val="false"/>
        <w:bidi w:val="0"/>
        <w:ind w:left="0" w:right="0" w:firstLine="540"/>
        <w:jc w:val="both"/>
        <w:textAlignment w:val="auto"/>
        <w:rPr/>
      </w:pPr>
      <w:r>
        <w:rPr>
          <w:rFonts w:cs="Times New Roman" w:ascii="Times New Roman" w:hAnsi="Times New Roman"/>
          <w:sz w:val="24"/>
          <w:szCs w:val="24"/>
        </w:rPr>
        <w:t>9.2. По инициативе Работодателя или Работников (после согласования с профсоюзным комитетом) в настоящие Правила могут вноситься изменения и дополнения в порядке, установленном трудовым законодательством.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Calibri" w:hAnsi="Calibri" w:eastAsia="Cambria Math" w:cs="Calibri"/>
      <w:color w:val="auto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cs="Times New Roman"/>
      <w:lang w:val="ru-RU" w:eastAsia="ru-RU"/>
    </w:rPr>
  </w:style>
  <w:style w:type="character" w:styleId="Blk">
    <w:name w:val="blk"/>
    <w:basedOn w:val="DefaultParagraphFont"/>
    <w:qFormat/>
    <w:rPr>
      <w:rFonts w:cs="Times New Roman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5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ascii="Times New Roman" w:hAnsi="Times New Roman"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ascii="Times New Roman" w:hAnsi="Times New Roman"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widowControl/>
      <w:spacing w:lineRule="auto" w:line="276" w:before="45" w:after="200"/>
      <w:ind w:left="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ru-RU" w:bidi="ar-S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ind w:left="0" w:right="0" w:firstLine="720"/>
      <w:jc w:val="left"/>
      <w:textAlignment w:val="auto"/>
    </w:pPr>
    <w:rPr>
      <w:rFonts w:ascii="Calibri" w:hAnsi="Calibri" w:eastAsia="Cambria Math" w:cs="Calibri"/>
      <w:color w:val="auto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5486</Words>
  <Characters>36684</Characters>
  <CharactersWithSpaces>31271</CharactersWithSpaces>
  <Company>Детский сад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2018-11-08T15:24:00Z</dcterms:created>
  <dc:creator>???</dc:creator>
  <dc:description>This document was created by docXConverter</dc:description>
  <dc:language>ru-RU</dc:language>
  <cp:lastModifiedBy/>
  <cp:lastPrinted>2018-11-09T12:36:00Z</cp:lastPrinted>
  <dcterms:modified xsi:type="dcterms:W3CDTF">2018-12-06T11:28:00Z</dcterms:modified>
  <cp:revision>6</cp:revision>
  <dc:subject/>
  <dc:title>«СОГЛАСОВАНО»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Детский сад</vt:lpwstr>
  </property>
  <property fmtid="{D5CDD505-2E9C-101B-9397-08002B2CF9AE}" pid="3" name="Operator">
    <vt:lpwstr>Детский Сад</vt:lpwstr>
  </property>
</Properties>
</file>